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08F61" w14:textId="77777777" w:rsidR="00A6062A" w:rsidRDefault="00A6062A" w:rsidP="003A5FA6">
      <w:pPr>
        <w:pStyle w:val="Heading1"/>
      </w:pPr>
      <w:r>
        <w:t>Multiple Linear Regression</w:t>
      </w:r>
    </w:p>
    <w:p w14:paraId="2BB94D9D" w14:textId="77777777" w:rsidR="00A6062A" w:rsidRDefault="00A6062A">
      <w:pPr>
        <w:jc w:val="center"/>
        <w:rPr>
          <w:b/>
          <w:sz w:val="32"/>
        </w:rPr>
      </w:pPr>
      <w:r>
        <w:rPr>
          <w:b/>
          <w:sz w:val="32"/>
        </w:rPr>
        <w:t>Mortgage Financing Cost Variation (By City)</w:t>
      </w:r>
    </w:p>
    <w:p w14:paraId="7EE33D8C" w14:textId="77777777" w:rsidR="00A6062A" w:rsidRDefault="00A6062A">
      <w:pPr>
        <w:jc w:val="center"/>
        <w:rPr>
          <w:b/>
          <w:sz w:val="32"/>
        </w:rPr>
      </w:pPr>
    </w:p>
    <w:p w14:paraId="6EBD28EE" w14:textId="77777777" w:rsidR="00A6062A" w:rsidRDefault="00A6062A">
      <w:pPr>
        <w:rPr>
          <w:sz w:val="24"/>
        </w:rPr>
      </w:pPr>
      <w:r>
        <w:rPr>
          <w:b/>
          <w:sz w:val="28"/>
        </w:rPr>
        <w:t>Description:</w:t>
      </w:r>
    </w:p>
    <w:p w14:paraId="69D82313" w14:textId="77777777" w:rsidR="00A6062A" w:rsidRDefault="00A6062A">
      <w:pPr>
        <w:rPr>
          <w:sz w:val="24"/>
        </w:rPr>
      </w:pPr>
      <w:r>
        <w:rPr>
          <w:sz w:val="24"/>
        </w:rPr>
        <w:t xml:space="preserve">Average mortgage yield on new homes (percent) for </w:t>
      </w:r>
      <w:r>
        <w:rPr>
          <w:i/>
          <w:sz w:val="24"/>
        </w:rPr>
        <w:t>n</w:t>
      </w:r>
      <w:r>
        <w:rPr>
          <w:sz w:val="24"/>
        </w:rPr>
        <w:t>=18 U.S. Metro areas, along with 6 metro area specific independent variables. Data from early 1960s.</w:t>
      </w:r>
    </w:p>
    <w:p w14:paraId="23C69068" w14:textId="77777777" w:rsidR="00A6062A" w:rsidRDefault="00A6062A">
      <w:pPr>
        <w:rPr>
          <w:sz w:val="24"/>
        </w:rPr>
      </w:pPr>
    </w:p>
    <w:p w14:paraId="139EACF7" w14:textId="77777777" w:rsidR="00A6062A" w:rsidRDefault="00A6062A">
      <w:pPr>
        <w:rPr>
          <w:b/>
          <w:sz w:val="28"/>
        </w:rPr>
      </w:pPr>
      <w:r>
        <w:rPr>
          <w:b/>
          <w:sz w:val="28"/>
        </w:rPr>
        <w:t>Data:</w:t>
      </w:r>
    </w:p>
    <w:p w14:paraId="495E48A3" w14:textId="77777777" w:rsidR="00A6062A" w:rsidRDefault="00A6062A">
      <w:pPr>
        <w:numPr>
          <w:ilvl w:val="0"/>
          <w:numId w:val="1"/>
        </w:numPr>
        <w:rPr>
          <w:b/>
          <w:sz w:val="32"/>
        </w:rPr>
      </w:pPr>
      <w:r>
        <w:rPr>
          <w:b/>
          <w:i/>
          <w:sz w:val="24"/>
        </w:rPr>
        <w:t>Y</w:t>
      </w:r>
      <w:r>
        <w:rPr>
          <w:sz w:val="24"/>
        </w:rPr>
        <w:t xml:space="preserve"> – </w:t>
      </w:r>
      <w:r>
        <w:rPr>
          <w:b/>
          <w:sz w:val="24"/>
        </w:rPr>
        <w:t xml:space="preserve">Yield </w:t>
      </w:r>
      <w:r>
        <w:rPr>
          <w:sz w:val="24"/>
        </w:rPr>
        <w:t>(percent)</w:t>
      </w:r>
    </w:p>
    <w:p w14:paraId="411564F0" w14:textId="77777777" w:rsidR="00A6062A" w:rsidRDefault="00A6062A">
      <w:pPr>
        <w:numPr>
          <w:ilvl w:val="0"/>
          <w:numId w:val="1"/>
        </w:numPr>
        <w:rPr>
          <w:b/>
          <w:sz w:val="32"/>
        </w:rPr>
      </w:pPr>
      <w:r>
        <w:rPr>
          <w:b/>
          <w:i/>
          <w:sz w:val="24"/>
        </w:rPr>
        <w:t>X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 xml:space="preserve"> – Loan/</w:t>
      </w:r>
      <w:proofErr w:type="spellStart"/>
      <w:r>
        <w:rPr>
          <w:b/>
          <w:sz w:val="24"/>
        </w:rPr>
        <w:t>Mrtg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>(Average loan value/Mortgage value ratio) – High values mean lower down payments and higher risk to lender</w:t>
      </w:r>
    </w:p>
    <w:p w14:paraId="6CCE2F37" w14:textId="77777777" w:rsidR="00A6062A" w:rsidRDefault="00A6062A">
      <w:pPr>
        <w:numPr>
          <w:ilvl w:val="0"/>
          <w:numId w:val="1"/>
        </w:numPr>
        <w:rPr>
          <w:b/>
          <w:sz w:val="32"/>
        </w:rPr>
      </w:pPr>
      <w:r>
        <w:rPr>
          <w:b/>
          <w:i/>
          <w:sz w:val="24"/>
        </w:rPr>
        <w:t>X</w:t>
      </w:r>
      <w:r>
        <w:rPr>
          <w:b/>
          <w:sz w:val="24"/>
          <w:vertAlign w:val="subscript"/>
        </w:rPr>
        <w:t>2</w:t>
      </w:r>
      <w:r>
        <w:rPr>
          <w:b/>
          <w:sz w:val="24"/>
        </w:rPr>
        <w:t xml:space="preserve"> – Distance</w:t>
      </w:r>
      <w:r>
        <w:rPr>
          <w:sz w:val="24"/>
        </w:rPr>
        <w:t xml:space="preserve"> (Road distance to Boston) – High values mean further from </w:t>
      </w:r>
      <w:proofErr w:type="spellStart"/>
      <w:r>
        <w:rPr>
          <w:sz w:val="24"/>
        </w:rPr>
        <w:t>Northeasr</w:t>
      </w:r>
      <w:proofErr w:type="spellEnd"/>
      <w:r>
        <w:rPr>
          <w:sz w:val="24"/>
        </w:rPr>
        <w:t xml:space="preserve"> where most capital was at the time.</w:t>
      </w:r>
    </w:p>
    <w:p w14:paraId="3CF63DA1" w14:textId="77777777" w:rsidR="00A6062A" w:rsidRDefault="00A6062A">
      <w:pPr>
        <w:numPr>
          <w:ilvl w:val="0"/>
          <w:numId w:val="1"/>
        </w:numPr>
        <w:rPr>
          <w:b/>
          <w:sz w:val="32"/>
        </w:rPr>
      </w:pPr>
      <w:r>
        <w:rPr>
          <w:b/>
          <w:i/>
          <w:sz w:val="24"/>
        </w:rPr>
        <w:t>X</w:t>
      </w:r>
      <w:r>
        <w:rPr>
          <w:b/>
          <w:sz w:val="24"/>
          <w:vertAlign w:val="subscript"/>
        </w:rPr>
        <w:t>3</w:t>
      </w:r>
      <w:r>
        <w:rPr>
          <w:b/>
          <w:sz w:val="24"/>
        </w:rPr>
        <w:t xml:space="preserve"> – Sav/Unit</w:t>
      </w:r>
      <w:r>
        <w:rPr>
          <w:sz w:val="24"/>
        </w:rPr>
        <w:t xml:space="preserve"> (Savings per annual dwelling unit constructed) – Higher values mean higher relative credit surplus, and lower costs of capital.</w:t>
      </w:r>
    </w:p>
    <w:p w14:paraId="4DA70BA6" w14:textId="77777777" w:rsidR="00A6062A" w:rsidRDefault="00A6062A">
      <w:pPr>
        <w:numPr>
          <w:ilvl w:val="0"/>
          <w:numId w:val="1"/>
        </w:numPr>
        <w:rPr>
          <w:b/>
          <w:sz w:val="32"/>
        </w:rPr>
      </w:pPr>
      <w:r>
        <w:rPr>
          <w:b/>
          <w:i/>
          <w:sz w:val="24"/>
        </w:rPr>
        <w:t>X</w:t>
      </w:r>
      <w:r>
        <w:rPr>
          <w:b/>
          <w:sz w:val="24"/>
          <w:vertAlign w:val="subscript"/>
        </w:rPr>
        <w:t>4</w:t>
      </w:r>
      <w:r>
        <w:rPr>
          <w:b/>
          <w:sz w:val="24"/>
        </w:rPr>
        <w:t xml:space="preserve"> – Sav/PC </w:t>
      </w:r>
      <w:r>
        <w:rPr>
          <w:sz w:val="24"/>
        </w:rPr>
        <w:t>(Savings per capita) – Does not adjust for new housing demand.</w:t>
      </w:r>
    </w:p>
    <w:p w14:paraId="1C76C80F" w14:textId="77777777" w:rsidR="00A6062A" w:rsidRDefault="00A6062A">
      <w:pPr>
        <w:numPr>
          <w:ilvl w:val="0"/>
          <w:numId w:val="1"/>
        </w:numPr>
        <w:rPr>
          <w:b/>
          <w:sz w:val="32"/>
        </w:rPr>
      </w:pPr>
      <w:r>
        <w:rPr>
          <w:b/>
          <w:i/>
          <w:sz w:val="24"/>
        </w:rPr>
        <w:t>X</w:t>
      </w:r>
      <w:r>
        <w:rPr>
          <w:b/>
          <w:sz w:val="24"/>
          <w:vertAlign w:val="subscript"/>
        </w:rPr>
        <w:t>5</w:t>
      </w:r>
      <w:r>
        <w:rPr>
          <w:b/>
          <w:sz w:val="24"/>
        </w:rPr>
        <w:t xml:space="preserve"> – Pop Inc </w:t>
      </w:r>
      <w:r>
        <w:rPr>
          <w:sz w:val="24"/>
        </w:rPr>
        <w:t>(Percent increase in population 1950-1960).</w:t>
      </w:r>
    </w:p>
    <w:p w14:paraId="13E59861" w14:textId="77777777" w:rsidR="00A6062A" w:rsidRDefault="00A6062A">
      <w:pPr>
        <w:numPr>
          <w:ilvl w:val="0"/>
          <w:numId w:val="1"/>
        </w:numPr>
        <w:rPr>
          <w:b/>
          <w:sz w:val="32"/>
        </w:rPr>
      </w:pPr>
      <w:r>
        <w:rPr>
          <w:b/>
          <w:i/>
          <w:sz w:val="24"/>
        </w:rPr>
        <w:t>X</w:t>
      </w:r>
      <w:r>
        <w:rPr>
          <w:b/>
          <w:sz w:val="24"/>
          <w:vertAlign w:val="subscript"/>
        </w:rPr>
        <w:t>6</w:t>
      </w:r>
      <w:r>
        <w:rPr>
          <w:b/>
          <w:sz w:val="24"/>
        </w:rPr>
        <w:t xml:space="preserve"> – Inter </w:t>
      </w:r>
      <w:r>
        <w:rPr>
          <w:sz w:val="24"/>
        </w:rPr>
        <w:t xml:space="preserve">(Percent of first mortgage debt controlled by </w:t>
      </w:r>
      <w:proofErr w:type="spellStart"/>
      <w:r>
        <w:rPr>
          <w:sz w:val="24"/>
        </w:rPr>
        <w:t>interrregional</w:t>
      </w:r>
      <w:proofErr w:type="spellEnd"/>
      <w:r>
        <w:rPr>
          <w:sz w:val="24"/>
        </w:rPr>
        <w:t xml:space="preserve"> banks) – Higher values mean more money borrowed from other parts of country.</w:t>
      </w:r>
    </w:p>
    <w:p w14:paraId="6A138C2A" w14:textId="77777777" w:rsidR="00A6062A" w:rsidRDefault="00A6062A">
      <w:pPr>
        <w:rPr>
          <w:b/>
          <w:i/>
          <w:sz w:val="24"/>
        </w:rPr>
      </w:pPr>
    </w:p>
    <w:p w14:paraId="0AF519AD" w14:textId="77777777" w:rsidR="00A6062A" w:rsidRDefault="00A6062A">
      <w:pPr>
        <w:rPr>
          <w:b/>
          <w:i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35"/>
        <w:gridCol w:w="756"/>
        <w:gridCol w:w="1246"/>
        <w:gridCol w:w="1135"/>
        <w:gridCol w:w="1183"/>
        <w:gridCol w:w="1056"/>
        <w:gridCol w:w="1011"/>
        <w:gridCol w:w="820"/>
      </w:tblGrid>
      <w:tr w:rsidR="00000000" w14:paraId="2558749F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77E6C355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City</w:t>
            </w:r>
          </w:p>
        </w:tc>
        <w:tc>
          <w:tcPr>
            <w:tcW w:w="756" w:type="dxa"/>
          </w:tcPr>
          <w:p w14:paraId="6AE08AA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Yield (Y)</w:t>
            </w:r>
          </w:p>
        </w:tc>
        <w:tc>
          <w:tcPr>
            <w:tcW w:w="1246" w:type="dxa"/>
          </w:tcPr>
          <w:p w14:paraId="43338BA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Loan/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Mrtg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(X1)</w:t>
            </w:r>
          </w:p>
        </w:tc>
        <w:tc>
          <w:tcPr>
            <w:tcW w:w="1135" w:type="dxa"/>
          </w:tcPr>
          <w:p w14:paraId="2B82141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Distance (X2)</w:t>
            </w:r>
          </w:p>
        </w:tc>
        <w:tc>
          <w:tcPr>
            <w:tcW w:w="1183" w:type="dxa"/>
          </w:tcPr>
          <w:p w14:paraId="38495839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Sav/Unit (X3)</w:t>
            </w:r>
          </w:p>
        </w:tc>
        <w:tc>
          <w:tcPr>
            <w:tcW w:w="1056" w:type="dxa"/>
          </w:tcPr>
          <w:p w14:paraId="70CA6071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Sav/PC (X4)</w:t>
            </w:r>
          </w:p>
        </w:tc>
        <w:tc>
          <w:tcPr>
            <w:tcW w:w="1011" w:type="dxa"/>
          </w:tcPr>
          <w:p w14:paraId="1EE2B1C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Pop Inc (x5)</w:t>
            </w:r>
          </w:p>
        </w:tc>
        <w:tc>
          <w:tcPr>
            <w:tcW w:w="820" w:type="dxa"/>
          </w:tcPr>
          <w:p w14:paraId="79CC154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Inter (X6)</w:t>
            </w:r>
          </w:p>
        </w:tc>
      </w:tr>
      <w:tr w:rsidR="00000000" w14:paraId="0EDEF2AC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4D7EC41D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Los Angeles-Long Beach</w:t>
            </w:r>
          </w:p>
        </w:tc>
        <w:tc>
          <w:tcPr>
            <w:tcW w:w="756" w:type="dxa"/>
          </w:tcPr>
          <w:p w14:paraId="133669E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6.17</w:t>
            </w:r>
          </w:p>
        </w:tc>
        <w:tc>
          <w:tcPr>
            <w:tcW w:w="1246" w:type="dxa"/>
          </w:tcPr>
          <w:p w14:paraId="29895C7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78.1</w:t>
            </w:r>
          </w:p>
        </w:tc>
        <w:tc>
          <w:tcPr>
            <w:tcW w:w="1135" w:type="dxa"/>
          </w:tcPr>
          <w:p w14:paraId="15AD3F1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3042</w:t>
            </w:r>
          </w:p>
        </w:tc>
        <w:tc>
          <w:tcPr>
            <w:tcW w:w="1183" w:type="dxa"/>
          </w:tcPr>
          <w:p w14:paraId="325AF50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91.3</w:t>
            </w:r>
          </w:p>
        </w:tc>
        <w:tc>
          <w:tcPr>
            <w:tcW w:w="1056" w:type="dxa"/>
          </w:tcPr>
          <w:p w14:paraId="66760D6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1738.1</w:t>
            </w:r>
          </w:p>
        </w:tc>
        <w:tc>
          <w:tcPr>
            <w:tcW w:w="1011" w:type="dxa"/>
          </w:tcPr>
          <w:p w14:paraId="59ED847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45.5</w:t>
            </w:r>
          </w:p>
        </w:tc>
        <w:tc>
          <w:tcPr>
            <w:tcW w:w="820" w:type="dxa"/>
          </w:tcPr>
          <w:p w14:paraId="08004EE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33.1</w:t>
            </w:r>
          </w:p>
        </w:tc>
      </w:tr>
      <w:tr w:rsidR="00000000" w14:paraId="228455AC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1A10574D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Denver</w:t>
            </w:r>
          </w:p>
        </w:tc>
        <w:tc>
          <w:tcPr>
            <w:tcW w:w="756" w:type="dxa"/>
          </w:tcPr>
          <w:p w14:paraId="7FF1DBE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6.06</w:t>
            </w:r>
          </w:p>
        </w:tc>
        <w:tc>
          <w:tcPr>
            <w:tcW w:w="1246" w:type="dxa"/>
          </w:tcPr>
          <w:p w14:paraId="7C8DBF7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77</w:t>
            </w:r>
          </w:p>
        </w:tc>
        <w:tc>
          <w:tcPr>
            <w:tcW w:w="1135" w:type="dxa"/>
          </w:tcPr>
          <w:p w14:paraId="64F86D2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1997</w:t>
            </w:r>
          </w:p>
        </w:tc>
        <w:tc>
          <w:tcPr>
            <w:tcW w:w="1183" w:type="dxa"/>
          </w:tcPr>
          <w:p w14:paraId="297FB74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84.1</w:t>
            </w:r>
          </w:p>
        </w:tc>
        <w:tc>
          <w:tcPr>
            <w:tcW w:w="1056" w:type="dxa"/>
          </w:tcPr>
          <w:p w14:paraId="23A5DC6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1110.4</w:t>
            </w:r>
          </w:p>
        </w:tc>
        <w:tc>
          <w:tcPr>
            <w:tcW w:w="1011" w:type="dxa"/>
          </w:tcPr>
          <w:p w14:paraId="2D063B0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51.8</w:t>
            </w:r>
          </w:p>
        </w:tc>
        <w:tc>
          <w:tcPr>
            <w:tcW w:w="820" w:type="dxa"/>
          </w:tcPr>
          <w:p w14:paraId="631472C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21.9</w:t>
            </w:r>
          </w:p>
        </w:tc>
      </w:tr>
      <w:tr w:rsidR="00000000" w14:paraId="66B9CDFF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49D77A5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San Francisco-Oakland</w:t>
            </w:r>
          </w:p>
        </w:tc>
        <w:tc>
          <w:tcPr>
            <w:tcW w:w="756" w:type="dxa"/>
          </w:tcPr>
          <w:p w14:paraId="6A7DCAD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6.04</w:t>
            </w:r>
          </w:p>
        </w:tc>
        <w:tc>
          <w:tcPr>
            <w:tcW w:w="1246" w:type="dxa"/>
          </w:tcPr>
          <w:p w14:paraId="76DBE63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75.7</w:t>
            </w:r>
          </w:p>
        </w:tc>
        <w:tc>
          <w:tcPr>
            <w:tcW w:w="1135" w:type="dxa"/>
          </w:tcPr>
          <w:p w14:paraId="6D1B775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3162</w:t>
            </w:r>
          </w:p>
        </w:tc>
        <w:tc>
          <w:tcPr>
            <w:tcW w:w="1183" w:type="dxa"/>
          </w:tcPr>
          <w:p w14:paraId="51BF0B3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129.3</w:t>
            </w:r>
          </w:p>
        </w:tc>
        <w:tc>
          <w:tcPr>
            <w:tcW w:w="1056" w:type="dxa"/>
          </w:tcPr>
          <w:p w14:paraId="291E347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1738.1</w:t>
            </w:r>
          </w:p>
        </w:tc>
        <w:tc>
          <w:tcPr>
            <w:tcW w:w="1011" w:type="dxa"/>
          </w:tcPr>
          <w:p w14:paraId="06D094C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24</w:t>
            </w:r>
          </w:p>
        </w:tc>
        <w:tc>
          <w:tcPr>
            <w:tcW w:w="820" w:type="dxa"/>
          </w:tcPr>
          <w:p w14:paraId="0AE74E7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46</w:t>
            </w:r>
          </w:p>
        </w:tc>
      </w:tr>
      <w:tr w:rsidR="00000000" w14:paraId="224969BA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01209445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Dallas-Fort Worth</w:t>
            </w:r>
          </w:p>
        </w:tc>
        <w:tc>
          <w:tcPr>
            <w:tcW w:w="756" w:type="dxa"/>
          </w:tcPr>
          <w:p w14:paraId="59E4CC5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6.04</w:t>
            </w:r>
          </w:p>
        </w:tc>
        <w:tc>
          <w:tcPr>
            <w:tcW w:w="1246" w:type="dxa"/>
          </w:tcPr>
          <w:p w14:paraId="39811FE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77.4</w:t>
            </w:r>
          </w:p>
        </w:tc>
        <w:tc>
          <w:tcPr>
            <w:tcW w:w="1135" w:type="dxa"/>
          </w:tcPr>
          <w:p w14:paraId="29B263A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1821</w:t>
            </w:r>
          </w:p>
        </w:tc>
        <w:tc>
          <w:tcPr>
            <w:tcW w:w="1183" w:type="dxa"/>
          </w:tcPr>
          <w:p w14:paraId="3BA592A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41.2</w:t>
            </w:r>
          </w:p>
        </w:tc>
        <w:tc>
          <w:tcPr>
            <w:tcW w:w="1056" w:type="dxa"/>
          </w:tcPr>
          <w:p w14:paraId="59F7BEB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778.4</w:t>
            </w:r>
          </w:p>
        </w:tc>
        <w:tc>
          <w:tcPr>
            <w:tcW w:w="1011" w:type="dxa"/>
          </w:tcPr>
          <w:p w14:paraId="105D9A6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45.7</w:t>
            </w:r>
          </w:p>
        </w:tc>
        <w:tc>
          <w:tcPr>
            <w:tcW w:w="820" w:type="dxa"/>
          </w:tcPr>
          <w:p w14:paraId="71FA16C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51.3</w:t>
            </w:r>
          </w:p>
        </w:tc>
      </w:tr>
      <w:tr w:rsidR="00000000" w14:paraId="748CB61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7569C15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Miami</w:t>
            </w:r>
          </w:p>
        </w:tc>
        <w:tc>
          <w:tcPr>
            <w:tcW w:w="756" w:type="dxa"/>
          </w:tcPr>
          <w:p w14:paraId="752AE5F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6.02</w:t>
            </w:r>
          </w:p>
        </w:tc>
        <w:tc>
          <w:tcPr>
            <w:tcW w:w="1246" w:type="dxa"/>
          </w:tcPr>
          <w:p w14:paraId="09C634E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77.4</w:t>
            </w:r>
          </w:p>
        </w:tc>
        <w:tc>
          <w:tcPr>
            <w:tcW w:w="1135" w:type="dxa"/>
          </w:tcPr>
          <w:p w14:paraId="13E7CCC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1542</w:t>
            </w:r>
          </w:p>
        </w:tc>
        <w:tc>
          <w:tcPr>
            <w:tcW w:w="1183" w:type="dxa"/>
          </w:tcPr>
          <w:p w14:paraId="3EA869E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119.1</w:t>
            </w:r>
          </w:p>
        </w:tc>
        <w:tc>
          <w:tcPr>
            <w:tcW w:w="1056" w:type="dxa"/>
          </w:tcPr>
          <w:p w14:paraId="5DF39AC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1136.7</w:t>
            </w:r>
          </w:p>
        </w:tc>
        <w:tc>
          <w:tcPr>
            <w:tcW w:w="1011" w:type="dxa"/>
          </w:tcPr>
          <w:p w14:paraId="6586D38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88.9</w:t>
            </w:r>
          </w:p>
        </w:tc>
        <w:tc>
          <w:tcPr>
            <w:tcW w:w="820" w:type="dxa"/>
          </w:tcPr>
          <w:p w14:paraId="006D1A0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18.7</w:t>
            </w:r>
          </w:p>
        </w:tc>
      </w:tr>
      <w:tr w:rsidR="00000000" w14:paraId="006B965A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5533777D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Atlanta</w:t>
            </w:r>
          </w:p>
        </w:tc>
        <w:tc>
          <w:tcPr>
            <w:tcW w:w="756" w:type="dxa"/>
          </w:tcPr>
          <w:p w14:paraId="327BCCA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6.02</w:t>
            </w:r>
          </w:p>
        </w:tc>
        <w:tc>
          <w:tcPr>
            <w:tcW w:w="1246" w:type="dxa"/>
          </w:tcPr>
          <w:p w14:paraId="5266FF2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73.6</w:t>
            </w:r>
          </w:p>
        </w:tc>
        <w:tc>
          <w:tcPr>
            <w:tcW w:w="1135" w:type="dxa"/>
          </w:tcPr>
          <w:p w14:paraId="5456745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1074</w:t>
            </w:r>
          </w:p>
        </w:tc>
        <w:tc>
          <w:tcPr>
            <w:tcW w:w="1183" w:type="dxa"/>
          </w:tcPr>
          <w:p w14:paraId="13BB431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32.3</w:t>
            </w:r>
          </w:p>
        </w:tc>
        <w:tc>
          <w:tcPr>
            <w:tcW w:w="1056" w:type="dxa"/>
          </w:tcPr>
          <w:p w14:paraId="120AB13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582.9</w:t>
            </w:r>
          </w:p>
        </w:tc>
        <w:tc>
          <w:tcPr>
            <w:tcW w:w="1011" w:type="dxa"/>
          </w:tcPr>
          <w:p w14:paraId="3F3E34B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39.9</w:t>
            </w:r>
          </w:p>
        </w:tc>
        <w:tc>
          <w:tcPr>
            <w:tcW w:w="820" w:type="dxa"/>
          </w:tcPr>
          <w:p w14:paraId="507A571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26.6</w:t>
            </w:r>
          </w:p>
        </w:tc>
      </w:tr>
      <w:tr w:rsidR="00000000" w14:paraId="49983109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3A73A661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Houston</w:t>
            </w:r>
          </w:p>
        </w:tc>
        <w:tc>
          <w:tcPr>
            <w:tcW w:w="756" w:type="dxa"/>
          </w:tcPr>
          <w:p w14:paraId="01C2AD1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5.99</w:t>
            </w:r>
          </w:p>
        </w:tc>
        <w:tc>
          <w:tcPr>
            <w:tcW w:w="1246" w:type="dxa"/>
          </w:tcPr>
          <w:p w14:paraId="2477D04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76.3</w:t>
            </w:r>
          </w:p>
        </w:tc>
        <w:tc>
          <w:tcPr>
            <w:tcW w:w="1135" w:type="dxa"/>
          </w:tcPr>
          <w:p w14:paraId="237D399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1856</w:t>
            </w:r>
          </w:p>
        </w:tc>
        <w:tc>
          <w:tcPr>
            <w:tcW w:w="1183" w:type="dxa"/>
          </w:tcPr>
          <w:p w14:paraId="1617168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45.2</w:t>
            </w:r>
          </w:p>
        </w:tc>
        <w:tc>
          <w:tcPr>
            <w:tcW w:w="1056" w:type="dxa"/>
          </w:tcPr>
          <w:p w14:paraId="0EC7BCC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778.4</w:t>
            </w:r>
          </w:p>
        </w:tc>
        <w:tc>
          <w:tcPr>
            <w:tcW w:w="1011" w:type="dxa"/>
          </w:tcPr>
          <w:p w14:paraId="1FA26E5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54.1</w:t>
            </w:r>
          </w:p>
        </w:tc>
        <w:tc>
          <w:tcPr>
            <w:tcW w:w="820" w:type="dxa"/>
          </w:tcPr>
          <w:p w14:paraId="3570F5F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35.7</w:t>
            </w:r>
          </w:p>
        </w:tc>
      </w:tr>
      <w:tr w:rsidR="00000000" w14:paraId="74469511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6E9E043A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Seattle</w:t>
            </w:r>
          </w:p>
        </w:tc>
        <w:tc>
          <w:tcPr>
            <w:tcW w:w="756" w:type="dxa"/>
          </w:tcPr>
          <w:p w14:paraId="3F151CB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5.91</w:t>
            </w:r>
          </w:p>
        </w:tc>
        <w:tc>
          <w:tcPr>
            <w:tcW w:w="1246" w:type="dxa"/>
          </w:tcPr>
          <w:p w14:paraId="27FC0EE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72.5</w:t>
            </w:r>
          </w:p>
        </w:tc>
        <w:tc>
          <w:tcPr>
            <w:tcW w:w="1135" w:type="dxa"/>
          </w:tcPr>
          <w:p w14:paraId="0BD5372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3024</w:t>
            </w:r>
          </w:p>
        </w:tc>
        <w:tc>
          <w:tcPr>
            <w:tcW w:w="1183" w:type="dxa"/>
          </w:tcPr>
          <w:p w14:paraId="0DB258B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109.7</w:t>
            </w:r>
          </w:p>
        </w:tc>
        <w:tc>
          <w:tcPr>
            <w:tcW w:w="1056" w:type="dxa"/>
          </w:tcPr>
          <w:p w14:paraId="0E034EF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1186</w:t>
            </w:r>
          </w:p>
        </w:tc>
        <w:tc>
          <w:tcPr>
            <w:tcW w:w="1011" w:type="dxa"/>
          </w:tcPr>
          <w:p w14:paraId="2FF9EAD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31.1</w:t>
            </w:r>
          </w:p>
        </w:tc>
        <w:tc>
          <w:tcPr>
            <w:tcW w:w="820" w:type="dxa"/>
          </w:tcPr>
          <w:p w14:paraId="21B33D6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17</w:t>
            </w:r>
          </w:p>
        </w:tc>
      </w:tr>
      <w:tr w:rsidR="00000000" w14:paraId="44BFCD56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52D19D6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New York</w:t>
            </w:r>
          </w:p>
        </w:tc>
        <w:tc>
          <w:tcPr>
            <w:tcW w:w="756" w:type="dxa"/>
          </w:tcPr>
          <w:p w14:paraId="4E90EF9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5.89</w:t>
            </w:r>
          </w:p>
        </w:tc>
        <w:tc>
          <w:tcPr>
            <w:tcW w:w="1246" w:type="dxa"/>
          </w:tcPr>
          <w:p w14:paraId="2944F01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77.3</w:t>
            </w:r>
          </w:p>
        </w:tc>
        <w:tc>
          <w:tcPr>
            <w:tcW w:w="1135" w:type="dxa"/>
          </w:tcPr>
          <w:p w14:paraId="54BA7F1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216</w:t>
            </w:r>
          </w:p>
        </w:tc>
        <w:tc>
          <w:tcPr>
            <w:tcW w:w="1183" w:type="dxa"/>
          </w:tcPr>
          <w:p w14:paraId="11AA50B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364.3</w:t>
            </w:r>
          </w:p>
        </w:tc>
        <w:tc>
          <w:tcPr>
            <w:tcW w:w="1056" w:type="dxa"/>
          </w:tcPr>
          <w:p w14:paraId="4DE6B77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2582.4</w:t>
            </w:r>
          </w:p>
        </w:tc>
        <w:tc>
          <w:tcPr>
            <w:tcW w:w="1011" w:type="dxa"/>
          </w:tcPr>
          <w:p w14:paraId="27196BA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11.9</w:t>
            </w:r>
          </w:p>
        </w:tc>
        <w:tc>
          <w:tcPr>
            <w:tcW w:w="820" w:type="dxa"/>
          </w:tcPr>
          <w:p w14:paraId="1542F50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7.3</w:t>
            </w:r>
          </w:p>
        </w:tc>
      </w:tr>
      <w:tr w:rsidR="00000000" w14:paraId="476FCE90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0D353F60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Memphis</w:t>
            </w:r>
          </w:p>
        </w:tc>
        <w:tc>
          <w:tcPr>
            <w:tcW w:w="756" w:type="dxa"/>
          </w:tcPr>
          <w:p w14:paraId="4ECD054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5.87</w:t>
            </w:r>
          </w:p>
        </w:tc>
        <w:tc>
          <w:tcPr>
            <w:tcW w:w="1246" w:type="dxa"/>
          </w:tcPr>
          <w:p w14:paraId="2A4FCEC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77.4</w:t>
            </w:r>
          </w:p>
        </w:tc>
        <w:tc>
          <w:tcPr>
            <w:tcW w:w="1135" w:type="dxa"/>
          </w:tcPr>
          <w:p w14:paraId="52BD8B2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1350</w:t>
            </w:r>
          </w:p>
        </w:tc>
        <w:tc>
          <w:tcPr>
            <w:tcW w:w="1183" w:type="dxa"/>
          </w:tcPr>
          <w:p w14:paraId="4C903A9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111</w:t>
            </w:r>
          </w:p>
        </w:tc>
        <w:tc>
          <w:tcPr>
            <w:tcW w:w="1056" w:type="dxa"/>
          </w:tcPr>
          <w:p w14:paraId="5424DAD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613.6</w:t>
            </w:r>
          </w:p>
        </w:tc>
        <w:tc>
          <w:tcPr>
            <w:tcW w:w="1011" w:type="dxa"/>
          </w:tcPr>
          <w:p w14:paraId="24EC737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27.4</w:t>
            </w:r>
          </w:p>
        </w:tc>
        <w:tc>
          <w:tcPr>
            <w:tcW w:w="820" w:type="dxa"/>
          </w:tcPr>
          <w:p w14:paraId="1E15DA9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11.3</w:t>
            </w:r>
          </w:p>
        </w:tc>
      </w:tr>
      <w:tr w:rsidR="00000000" w14:paraId="480B35D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27543FE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New Orleans</w:t>
            </w:r>
          </w:p>
        </w:tc>
        <w:tc>
          <w:tcPr>
            <w:tcW w:w="756" w:type="dxa"/>
          </w:tcPr>
          <w:p w14:paraId="6623853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5.85</w:t>
            </w:r>
          </w:p>
        </w:tc>
        <w:tc>
          <w:tcPr>
            <w:tcW w:w="1246" w:type="dxa"/>
          </w:tcPr>
          <w:p w14:paraId="7BBA46B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72.4</w:t>
            </w:r>
          </w:p>
        </w:tc>
        <w:tc>
          <w:tcPr>
            <w:tcW w:w="1135" w:type="dxa"/>
          </w:tcPr>
          <w:p w14:paraId="34382CC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1544</w:t>
            </w:r>
          </w:p>
        </w:tc>
        <w:tc>
          <w:tcPr>
            <w:tcW w:w="1183" w:type="dxa"/>
          </w:tcPr>
          <w:p w14:paraId="6A1BAF9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81</w:t>
            </w:r>
          </w:p>
        </w:tc>
        <w:tc>
          <w:tcPr>
            <w:tcW w:w="1056" w:type="dxa"/>
          </w:tcPr>
          <w:p w14:paraId="432BAB5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636.1</w:t>
            </w:r>
          </w:p>
        </w:tc>
        <w:tc>
          <w:tcPr>
            <w:tcW w:w="1011" w:type="dxa"/>
          </w:tcPr>
          <w:p w14:paraId="7D58012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27.3</w:t>
            </w:r>
          </w:p>
        </w:tc>
        <w:tc>
          <w:tcPr>
            <w:tcW w:w="820" w:type="dxa"/>
          </w:tcPr>
          <w:p w14:paraId="34309D3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8.1</w:t>
            </w:r>
          </w:p>
        </w:tc>
      </w:tr>
      <w:tr w:rsidR="00000000" w14:paraId="0E98F87C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711D7F8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Cleveland</w:t>
            </w:r>
          </w:p>
        </w:tc>
        <w:tc>
          <w:tcPr>
            <w:tcW w:w="756" w:type="dxa"/>
          </w:tcPr>
          <w:p w14:paraId="13B232A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5.75</w:t>
            </w:r>
          </w:p>
        </w:tc>
        <w:tc>
          <w:tcPr>
            <w:tcW w:w="1246" w:type="dxa"/>
          </w:tcPr>
          <w:p w14:paraId="364D73E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67</w:t>
            </w:r>
          </w:p>
        </w:tc>
        <w:tc>
          <w:tcPr>
            <w:tcW w:w="1135" w:type="dxa"/>
          </w:tcPr>
          <w:p w14:paraId="546432D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631</w:t>
            </w:r>
          </w:p>
        </w:tc>
        <w:tc>
          <w:tcPr>
            <w:tcW w:w="1183" w:type="dxa"/>
          </w:tcPr>
          <w:p w14:paraId="22FF5EB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202.7</w:t>
            </w:r>
          </w:p>
        </w:tc>
        <w:tc>
          <w:tcPr>
            <w:tcW w:w="1056" w:type="dxa"/>
          </w:tcPr>
          <w:p w14:paraId="39E1489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1346</w:t>
            </w:r>
          </w:p>
        </w:tc>
        <w:tc>
          <w:tcPr>
            <w:tcW w:w="1011" w:type="dxa"/>
          </w:tcPr>
          <w:p w14:paraId="12AA352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24.6</w:t>
            </w:r>
          </w:p>
        </w:tc>
        <w:tc>
          <w:tcPr>
            <w:tcW w:w="820" w:type="dxa"/>
          </w:tcPr>
          <w:p w14:paraId="26C5D56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10</w:t>
            </w:r>
          </w:p>
        </w:tc>
      </w:tr>
      <w:tr w:rsidR="00000000" w14:paraId="6474874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1D8170A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Chicago</w:t>
            </w:r>
          </w:p>
        </w:tc>
        <w:tc>
          <w:tcPr>
            <w:tcW w:w="756" w:type="dxa"/>
          </w:tcPr>
          <w:p w14:paraId="09CACA8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5.73</w:t>
            </w:r>
          </w:p>
        </w:tc>
        <w:tc>
          <w:tcPr>
            <w:tcW w:w="1246" w:type="dxa"/>
          </w:tcPr>
          <w:p w14:paraId="43C9329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68.9</w:t>
            </w:r>
          </w:p>
        </w:tc>
        <w:tc>
          <w:tcPr>
            <w:tcW w:w="1135" w:type="dxa"/>
          </w:tcPr>
          <w:p w14:paraId="18A629D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972</w:t>
            </w:r>
          </w:p>
        </w:tc>
        <w:tc>
          <w:tcPr>
            <w:tcW w:w="1183" w:type="dxa"/>
          </w:tcPr>
          <w:p w14:paraId="399EE66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290.1</w:t>
            </w:r>
          </w:p>
        </w:tc>
        <w:tc>
          <w:tcPr>
            <w:tcW w:w="1056" w:type="dxa"/>
          </w:tcPr>
          <w:p w14:paraId="1FFAE9F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1626.8</w:t>
            </w:r>
          </w:p>
        </w:tc>
        <w:tc>
          <w:tcPr>
            <w:tcW w:w="1011" w:type="dxa"/>
          </w:tcPr>
          <w:p w14:paraId="77EDB68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20.1</w:t>
            </w:r>
          </w:p>
        </w:tc>
        <w:tc>
          <w:tcPr>
            <w:tcW w:w="820" w:type="dxa"/>
          </w:tcPr>
          <w:p w14:paraId="7580ACD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9.4</w:t>
            </w:r>
          </w:p>
        </w:tc>
      </w:tr>
      <w:tr w:rsidR="00000000" w14:paraId="097767CF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6577A04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Detroit</w:t>
            </w:r>
          </w:p>
        </w:tc>
        <w:tc>
          <w:tcPr>
            <w:tcW w:w="756" w:type="dxa"/>
          </w:tcPr>
          <w:p w14:paraId="394C1DE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5.66</w:t>
            </w:r>
          </w:p>
        </w:tc>
        <w:tc>
          <w:tcPr>
            <w:tcW w:w="1246" w:type="dxa"/>
          </w:tcPr>
          <w:p w14:paraId="38231E0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70.7</w:t>
            </w:r>
          </w:p>
        </w:tc>
        <w:tc>
          <w:tcPr>
            <w:tcW w:w="1135" w:type="dxa"/>
          </w:tcPr>
          <w:p w14:paraId="3643AB7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699</w:t>
            </w:r>
          </w:p>
        </w:tc>
        <w:tc>
          <w:tcPr>
            <w:tcW w:w="1183" w:type="dxa"/>
          </w:tcPr>
          <w:p w14:paraId="5D16B60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223.4</w:t>
            </w:r>
          </w:p>
        </w:tc>
        <w:tc>
          <w:tcPr>
            <w:tcW w:w="1056" w:type="dxa"/>
          </w:tcPr>
          <w:p w14:paraId="4B52C9D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1049.6</w:t>
            </w:r>
          </w:p>
        </w:tc>
        <w:tc>
          <w:tcPr>
            <w:tcW w:w="1011" w:type="dxa"/>
          </w:tcPr>
          <w:p w14:paraId="4215408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24.7</w:t>
            </w:r>
          </w:p>
        </w:tc>
        <w:tc>
          <w:tcPr>
            <w:tcW w:w="820" w:type="dxa"/>
          </w:tcPr>
          <w:p w14:paraId="445845B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31.7</w:t>
            </w:r>
          </w:p>
        </w:tc>
      </w:tr>
      <w:tr w:rsidR="00000000" w14:paraId="7A26604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44D61A0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Minneapolis-St Paul</w:t>
            </w:r>
          </w:p>
        </w:tc>
        <w:tc>
          <w:tcPr>
            <w:tcW w:w="756" w:type="dxa"/>
          </w:tcPr>
          <w:p w14:paraId="64B0A63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5.66</w:t>
            </w:r>
          </w:p>
        </w:tc>
        <w:tc>
          <w:tcPr>
            <w:tcW w:w="1246" w:type="dxa"/>
          </w:tcPr>
          <w:p w14:paraId="67E4ECC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69.8</w:t>
            </w:r>
          </w:p>
        </w:tc>
        <w:tc>
          <w:tcPr>
            <w:tcW w:w="1135" w:type="dxa"/>
          </w:tcPr>
          <w:p w14:paraId="545DABD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1377</w:t>
            </w:r>
          </w:p>
        </w:tc>
        <w:tc>
          <w:tcPr>
            <w:tcW w:w="1183" w:type="dxa"/>
          </w:tcPr>
          <w:p w14:paraId="2895835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138.4</w:t>
            </w:r>
          </w:p>
        </w:tc>
        <w:tc>
          <w:tcPr>
            <w:tcW w:w="1056" w:type="dxa"/>
          </w:tcPr>
          <w:p w14:paraId="0ADC513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1289.3</w:t>
            </w:r>
          </w:p>
        </w:tc>
        <w:tc>
          <w:tcPr>
            <w:tcW w:w="1011" w:type="dxa"/>
          </w:tcPr>
          <w:p w14:paraId="4125403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28.8</w:t>
            </w:r>
          </w:p>
        </w:tc>
        <w:tc>
          <w:tcPr>
            <w:tcW w:w="820" w:type="dxa"/>
          </w:tcPr>
          <w:p w14:paraId="4D1D5A8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19.7</w:t>
            </w:r>
          </w:p>
        </w:tc>
      </w:tr>
      <w:tr w:rsidR="00000000" w14:paraId="6F997784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2D496ED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Baltimore</w:t>
            </w:r>
          </w:p>
        </w:tc>
        <w:tc>
          <w:tcPr>
            <w:tcW w:w="756" w:type="dxa"/>
          </w:tcPr>
          <w:p w14:paraId="752D4A1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5.63</w:t>
            </w:r>
          </w:p>
        </w:tc>
        <w:tc>
          <w:tcPr>
            <w:tcW w:w="1246" w:type="dxa"/>
          </w:tcPr>
          <w:p w14:paraId="657FA84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72.9</w:t>
            </w:r>
          </w:p>
        </w:tc>
        <w:tc>
          <w:tcPr>
            <w:tcW w:w="1135" w:type="dxa"/>
          </w:tcPr>
          <w:p w14:paraId="6D684CF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399</w:t>
            </w:r>
          </w:p>
        </w:tc>
        <w:tc>
          <w:tcPr>
            <w:tcW w:w="1183" w:type="dxa"/>
          </w:tcPr>
          <w:p w14:paraId="555C918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125.4</w:t>
            </w:r>
          </w:p>
        </w:tc>
        <w:tc>
          <w:tcPr>
            <w:tcW w:w="1056" w:type="dxa"/>
          </w:tcPr>
          <w:p w14:paraId="5B47586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836.3</w:t>
            </w:r>
          </w:p>
        </w:tc>
        <w:tc>
          <w:tcPr>
            <w:tcW w:w="1011" w:type="dxa"/>
          </w:tcPr>
          <w:p w14:paraId="5B1682D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22.9</w:t>
            </w:r>
          </w:p>
        </w:tc>
        <w:tc>
          <w:tcPr>
            <w:tcW w:w="820" w:type="dxa"/>
          </w:tcPr>
          <w:p w14:paraId="09A73B4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8.6</w:t>
            </w:r>
          </w:p>
        </w:tc>
      </w:tr>
      <w:tr w:rsidR="00000000" w14:paraId="1E6811CA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6D8AFEA8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Philadelphia</w:t>
            </w:r>
          </w:p>
        </w:tc>
        <w:tc>
          <w:tcPr>
            <w:tcW w:w="756" w:type="dxa"/>
          </w:tcPr>
          <w:p w14:paraId="08586F0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5.57</w:t>
            </w:r>
          </w:p>
        </w:tc>
        <w:tc>
          <w:tcPr>
            <w:tcW w:w="1246" w:type="dxa"/>
          </w:tcPr>
          <w:p w14:paraId="43A89DC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68.7</w:t>
            </w:r>
          </w:p>
        </w:tc>
        <w:tc>
          <w:tcPr>
            <w:tcW w:w="1135" w:type="dxa"/>
          </w:tcPr>
          <w:p w14:paraId="36BA08F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304</w:t>
            </w:r>
          </w:p>
        </w:tc>
        <w:tc>
          <w:tcPr>
            <w:tcW w:w="1183" w:type="dxa"/>
          </w:tcPr>
          <w:p w14:paraId="19F73A4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259.5</w:t>
            </w:r>
          </w:p>
        </w:tc>
        <w:tc>
          <w:tcPr>
            <w:tcW w:w="1056" w:type="dxa"/>
          </w:tcPr>
          <w:p w14:paraId="3C84BA3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1315.3</w:t>
            </w:r>
          </w:p>
        </w:tc>
        <w:tc>
          <w:tcPr>
            <w:tcW w:w="1011" w:type="dxa"/>
          </w:tcPr>
          <w:p w14:paraId="4AE8E82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18.3</w:t>
            </w:r>
          </w:p>
        </w:tc>
        <w:tc>
          <w:tcPr>
            <w:tcW w:w="820" w:type="dxa"/>
          </w:tcPr>
          <w:p w14:paraId="641F435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18.7</w:t>
            </w:r>
          </w:p>
        </w:tc>
      </w:tr>
      <w:tr w:rsidR="00000000" w14:paraId="1D3ADC6A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35" w:type="dxa"/>
          </w:tcPr>
          <w:p w14:paraId="197F4568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Boston</w:t>
            </w:r>
          </w:p>
        </w:tc>
        <w:tc>
          <w:tcPr>
            <w:tcW w:w="756" w:type="dxa"/>
          </w:tcPr>
          <w:p w14:paraId="4296642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5.28</w:t>
            </w:r>
          </w:p>
        </w:tc>
        <w:tc>
          <w:tcPr>
            <w:tcW w:w="1246" w:type="dxa"/>
          </w:tcPr>
          <w:p w14:paraId="1E8CD69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67.8</w:t>
            </w:r>
          </w:p>
        </w:tc>
        <w:tc>
          <w:tcPr>
            <w:tcW w:w="1135" w:type="dxa"/>
          </w:tcPr>
          <w:p w14:paraId="1C10BE4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</w:t>
            </w:r>
          </w:p>
        </w:tc>
        <w:tc>
          <w:tcPr>
            <w:tcW w:w="1183" w:type="dxa"/>
          </w:tcPr>
          <w:p w14:paraId="495FE9A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428.2</w:t>
            </w:r>
          </w:p>
        </w:tc>
        <w:tc>
          <w:tcPr>
            <w:tcW w:w="1056" w:type="dxa"/>
          </w:tcPr>
          <w:p w14:paraId="7F93994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2081</w:t>
            </w:r>
          </w:p>
        </w:tc>
        <w:tc>
          <w:tcPr>
            <w:tcW w:w="1011" w:type="dxa"/>
          </w:tcPr>
          <w:p w14:paraId="5C6C7BC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7.5</w:t>
            </w:r>
          </w:p>
        </w:tc>
        <w:tc>
          <w:tcPr>
            <w:tcW w:w="820" w:type="dxa"/>
          </w:tcPr>
          <w:p w14:paraId="48D48D3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</w:tr>
    </w:tbl>
    <w:p w14:paraId="76268906" w14:textId="77777777" w:rsidR="00A6062A" w:rsidRDefault="00A6062A">
      <w:pPr>
        <w:rPr>
          <w:sz w:val="24"/>
        </w:rPr>
      </w:pPr>
    </w:p>
    <w:p w14:paraId="3F63A610" w14:textId="77777777" w:rsidR="00A6062A" w:rsidRDefault="00A6062A">
      <w:pPr>
        <w:rPr>
          <w:sz w:val="24"/>
        </w:rPr>
      </w:pPr>
    </w:p>
    <w:p w14:paraId="6CE68974" w14:textId="77777777" w:rsidR="00A6062A" w:rsidRDefault="00A6062A">
      <w:pPr>
        <w:rPr>
          <w:sz w:val="24"/>
        </w:rPr>
      </w:pPr>
    </w:p>
    <w:p w14:paraId="63341895" w14:textId="77777777" w:rsidR="00A6062A" w:rsidRDefault="00A6062A">
      <w:pPr>
        <w:rPr>
          <w:sz w:val="24"/>
        </w:rPr>
      </w:pPr>
    </w:p>
    <w:p w14:paraId="609FE644" w14:textId="77777777" w:rsidR="00A6062A" w:rsidRDefault="00A6062A">
      <w:pPr>
        <w:rPr>
          <w:sz w:val="24"/>
        </w:rPr>
      </w:pPr>
    </w:p>
    <w:p w14:paraId="7151AC3F" w14:textId="77777777" w:rsidR="00A6062A" w:rsidRDefault="00A6062A">
      <w:pPr>
        <w:rPr>
          <w:b/>
          <w:sz w:val="28"/>
        </w:rPr>
      </w:pPr>
      <w:r>
        <w:rPr>
          <w:b/>
          <w:sz w:val="28"/>
        </w:rPr>
        <w:lastRenderedPageBreak/>
        <w:t>Data Analysis:</w:t>
      </w:r>
    </w:p>
    <w:p w14:paraId="6549DC27" w14:textId="77777777" w:rsidR="00A6062A" w:rsidRDefault="00A6062A">
      <w:pPr>
        <w:rPr>
          <w:b/>
          <w:sz w:val="28"/>
        </w:rPr>
      </w:pPr>
    </w:p>
    <w:p w14:paraId="5D8FBA54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Step 1: Obtain Pairwise correlations among variables and Scatterplot matrix (STATA)</w:t>
      </w:r>
    </w:p>
    <w:p w14:paraId="6DEC1383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1360"/>
        <w:gridCol w:w="1051"/>
        <w:gridCol w:w="1117"/>
        <w:gridCol w:w="1051"/>
        <w:gridCol w:w="1051"/>
        <w:gridCol w:w="960"/>
        <w:gridCol w:w="1051"/>
        <w:gridCol w:w="960"/>
      </w:tblGrid>
      <w:tr w:rsidR="00000000" w14:paraId="69DE82CA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4B5711E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 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FC14E5D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Yield (Y)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E7FDAF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Loan/</w:t>
            </w:r>
            <w:proofErr w:type="spellStart"/>
            <w:r>
              <w:rPr>
                <w:rFonts w:ascii="Arial" w:hAnsi="Arial"/>
                <w:i/>
              </w:rPr>
              <w:t>Mrtg</w:t>
            </w:r>
            <w:proofErr w:type="spellEnd"/>
            <w:r>
              <w:rPr>
                <w:rFonts w:ascii="Arial" w:hAnsi="Arial"/>
                <w:i/>
              </w:rPr>
              <w:t xml:space="preserve"> (X1)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FBE962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Distance (X2)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E352107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Sav/Unit (X3)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740EDE0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Sav/PC (X4)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0F2663E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Pop Inc (x5)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E493762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Inter (X6)</w:t>
            </w:r>
          </w:p>
        </w:tc>
      </w:tr>
      <w:tr w:rsidR="00000000" w14:paraId="1EC05CC4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C7792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Yield (Y)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3DD00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23558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563D5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3CDC0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923C2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D7743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4F824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24C741C7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3886B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Loan/</w:t>
            </w:r>
            <w:proofErr w:type="spellStart"/>
            <w:r>
              <w:rPr>
                <w:rFonts w:ascii="Arial" w:hAnsi="Arial"/>
              </w:rPr>
              <w:t>Mrtg</w:t>
            </w:r>
            <w:proofErr w:type="spellEnd"/>
            <w:r>
              <w:rPr>
                <w:rFonts w:ascii="Arial" w:hAnsi="Arial"/>
              </w:rPr>
              <w:t xml:space="preserve"> (X1)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55A13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0.808485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D3F47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15F5B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41AB9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1FE01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A3B30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D7D92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0160EED4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32CF6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Distance (X2)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09FA6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0.738984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98BAE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0.525276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06D07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35EB7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55CA8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0927E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0B01B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0E60EAD9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6E785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Sav/Unit (X3)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CD579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-0.71932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66796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-0.52427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0BD2A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-0.63911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5954D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D88C9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56162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5C8B1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042B605F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E3151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Sav/PC (X4)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6C9E5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-0.22182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C0505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-0.12079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97ED0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-0.14317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2BDEB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0.769012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C975E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7D76D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0481D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2208C57A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CDC34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Pop Inc (x5)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87980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0.647276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A0FB2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0.574044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90499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0.436034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20864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-0.63064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8E7FA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-0.40256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84135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A4A7F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5F2C6F41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58C9CE8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Inter (X6)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E6C43FA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0.587887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A78A389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0.462791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126B72D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0.59593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54E3595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-0.55635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46A4EC0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-0.22581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5BE960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0.393298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A14E89C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</w:tr>
    </w:tbl>
    <w:p w14:paraId="46B4EE80" w14:textId="77777777" w:rsidR="00A6062A" w:rsidRDefault="00A6062A">
      <w:pPr>
        <w:rPr>
          <w:b/>
          <w:sz w:val="24"/>
        </w:rPr>
      </w:pPr>
    </w:p>
    <w:p w14:paraId="262E6ED5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Note: Yield is highly correlated with: Loan/</w:t>
      </w:r>
      <w:proofErr w:type="spellStart"/>
      <w:r>
        <w:rPr>
          <w:b/>
          <w:sz w:val="24"/>
        </w:rPr>
        <w:t>Mrtg</w:t>
      </w:r>
      <w:proofErr w:type="spellEnd"/>
      <w:r>
        <w:rPr>
          <w:b/>
          <w:sz w:val="24"/>
        </w:rPr>
        <w:t xml:space="preserve"> (.808), Distance (.739), and Sav/Unit (-.719), less so with others. Further there is moderately high pairwise correlations among independent variables.</w:t>
      </w:r>
    </w:p>
    <w:p w14:paraId="5E5E9C0C" w14:textId="77777777" w:rsidR="00A6062A" w:rsidRDefault="00A6062A">
      <w:pPr>
        <w:rPr>
          <w:b/>
          <w:sz w:val="24"/>
        </w:rPr>
      </w:pPr>
    </w:p>
    <w:p w14:paraId="6E955AD0" w14:textId="7283056A" w:rsidR="00A6062A" w:rsidRDefault="003A5FA6">
      <w:pPr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57728" behindDoc="0" locked="0" layoutInCell="0" allowOverlap="1" wp14:anchorId="0B7E1C64" wp14:editId="2839E896">
            <wp:simplePos x="0" y="0"/>
            <wp:positionH relativeFrom="column">
              <wp:posOffset>137160</wp:posOffset>
            </wp:positionH>
            <wp:positionV relativeFrom="paragraph">
              <wp:posOffset>12700</wp:posOffset>
            </wp:positionV>
            <wp:extent cx="5029200" cy="3657600"/>
            <wp:effectExtent l="0" t="0" r="0" b="0"/>
            <wp:wrapNone/>
            <wp:docPr id="3" name="Picture 1" descr="Scatterplot matrix among the predicor and response variab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Scatterplot matrix among the predicor and response variabl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C9D153" w14:textId="77777777" w:rsidR="00A6062A" w:rsidRDefault="00A6062A">
      <w:pPr>
        <w:rPr>
          <w:b/>
          <w:sz w:val="24"/>
        </w:rPr>
      </w:pPr>
    </w:p>
    <w:p w14:paraId="43704F6B" w14:textId="77777777" w:rsidR="00A6062A" w:rsidRDefault="00A6062A">
      <w:pPr>
        <w:rPr>
          <w:b/>
          <w:sz w:val="24"/>
        </w:rPr>
      </w:pPr>
    </w:p>
    <w:p w14:paraId="46A395DC" w14:textId="77777777" w:rsidR="00A6062A" w:rsidRDefault="00A6062A">
      <w:pPr>
        <w:rPr>
          <w:b/>
          <w:sz w:val="24"/>
        </w:rPr>
      </w:pPr>
    </w:p>
    <w:p w14:paraId="0CB8F889" w14:textId="77777777" w:rsidR="00A6062A" w:rsidRDefault="00A6062A">
      <w:pPr>
        <w:rPr>
          <w:b/>
          <w:sz w:val="24"/>
        </w:rPr>
      </w:pPr>
    </w:p>
    <w:p w14:paraId="2F234A8E" w14:textId="77777777" w:rsidR="00A6062A" w:rsidRDefault="00A6062A">
      <w:pPr>
        <w:rPr>
          <w:b/>
          <w:sz w:val="24"/>
        </w:rPr>
      </w:pPr>
    </w:p>
    <w:p w14:paraId="77EFF88F" w14:textId="77777777" w:rsidR="00A6062A" w:rsidRDefault="00A6062A">
      <w:pPr>
        <w:rPr>
          <w:b/>
          <w:sz w:val="24"/>
        </w:rPr>
      </w:pPr>
    </w:p>
    <w:p w14:paraId="4C1F7105" w14:textId="77777777" w:rsidR="00A6062A" w:rsidRDefault="00A6062A">
      <w:pPr>
        <w:rPr>
          <w:b/>
          <w:sz w:val="24"/>
        </w:rPr>
      </w:pPr>
    </w:p>
    <w:p w14:paraId="6D3FBC62" w14:textId="77777777" w:rsidR="00A6062A" w:rsidRDefault="00A6062A">
      <w:pPr>
        <w:rPr>
          <w:b/>
          <w:sz w:val="24"/>
        </w:rPr>
      </w:pPr>
    </w:p>
    <w:p w14:paraId="412AE733" w14:textId="77777777" w:rsidR="00A6062A" w:rsidRDefault="00A6062A">
      <w:pPr>
        <w:rPr>
          <w:b/>
          <w:sz w:val="24"/>
        </w:rPr>
      </w:pPr>
    </w:p>
    <w:p w14:paraId="25F46313" w14:textId="77777777" w:rsidR="00A6062A" w:rsidRDefault="00A6062A">
      <w:pPr>
        <w:rPr>
          <w:b/>
          <w:sz w:val="24"/>
        </w:rPr>
      </w:pPr>
    </w:p>
    <w:p w14:paraId="2B8997AF" w14:textId="77777777" w:rsidR="00A6062A" w:rsidRDefault="00A6062A">
      <w:pPr>
        <w:rPr>
          <w:b/>
          <w:sz w:val="24"/>
        </w:rPr>
      </w:pPr>
    </w:p>
    <w:p w14:paraId="588CEEDD" w14:textId="77777777" w:rsidR="00A6062A" w:rsidRDefault="00A6062A">
      <w:pPr>
        <w:rPr>
          <w:b/>
          <w:sz w:val="24"/>
        </w:rPr>
      </w:pPr>
    </w:p>
    <w:p w14:paraId="31B46968" w14:textId="77777777" w:rsidR="00A6062A" w:rsidRDefault="00A6062A">
      <w:pPr>
        <w:rPr>
          <w:b/>
          <w:sz w:val="24"/>
        </w:rPr>
      </w:pPr>
    </w:p>
    <w:p w14:paraId="713C7B71" w14:textId="77777777" w:rsidR="00A6062A" w:rsidRDefault="00A6062A">
      <w:pPr>
        <w:rPr>
          <w:b/>
          <w:sz w:val="24"/>
        </w:rPr>
      </w:pPr>
    </w:p>
    <w:p w14:paraId="385894E3" w14:textId="77777777" w:rsidR="00A6062A" w:rsidRDefault="00A6062A">
      <w:pPr>
        <w:rPr>
          <w:b/>
          <w:sz w:val="24"/>
        </w:rPr>
      </w:pPr>
    </w:p>
    <w:p w14:paraId="3954A59A" w14:textId="77777777" w:rsidR="00A6062A" w:rsidRDefault="00A6062A">
      <w:pPr>
        <w:rPr>
          <w:b/>
          <w:sz w:val="24"/>
        </w:rPr>
      </w:pPr>
    </w:p>
    <w:p w14:paraId="7F61D650" w14:textId="77777777" w:rsidR="00A6062A" w:rsidRDefault="00A6062A">
      <w:pPr>
        <w:rPr>
          <w:b/>
          <w:sz w:val="24"/>
        </w:rPr>
      </w:pPr>
    </w:p>
    <w:p w14:paraId="6767C54E" w14:textId="77777777" w:rsidR="00A6062A" w:rsidRDefault="00A6062A">
      <w:pPr>
        <w:rPr>
          <w:b/>
          <w:sz w:val="24"/>
        </w:rPr>
      </w:pPr>
    </w:p>
    <w:p w14:paraId="13092020" w14:textId="77777777" w:rsidR="00A6062A" w:rsidRDefault="00A6062A">
      <w:pPr>
        <w:rPr>
          <w:b/>
          <w:sz w:val="24"/>
        </w:rPr>
      </w:pPr>
    </w:p>
    <w:p w14:paraId="6022167B" w14:textId="77777777" w:rsidR="00A6062A" w:rsidRDefault="00A6062A">
      <w:pPr>
        <w:rPr>
          <w:b/>
          <w:sz w:val="24"/>
        </w:rPr>
      </w:pPr>
    </w:p>
    <w:p w14:paraId="16C568FE" w14:textId="77777777" w:rsidR="00A6062A" w:rsidRDefault="00A6062A">
      <w:pPr>
        <w:rPr>
          <w:b/>
          <w:sz w:val="24"/>
        </w:rPr>
      </w:pPr>
    </w:p>
    <w:p w14:paraId="2E5998DD" w14:textId="77777777" w:rsidR="00A6062A" w:rsidRDefault="00A6062A">
      <w:pPr>
        <w:rPr>
          <w:b/>
          <w:sz w:val="24"/>
        </w:rPr>
      </w:pPr>
    </w:p>
    <w:p w14:paraId="3E4A1FCA" w14:textId="3196A4FF" w:rsidR="00A6062A" w:rsidRDefault="00A6062A">
      <w:pPr>
        <w:rPr>
          <w:b/>
          <w:sz w:val="24"/>
        </w:rPr>
      </w:pPr>
      <w:r>
        <w:rPr>
          <w:b/>
          <w:sz w:val="24"/>
        </w:rPr>
        <w:lastRenderedPageBreak/>
        <w:t>Step 2: Fit Full regression model relating Yield to all 6 predictors:</w:t>
      </w:r>
      <w:r w:rsidR="003A5FA6">
        <w:rPr>
          <w:b/>
          <w:position w:val="-12"/>
          <w:sz w:val="24"/>
        </w:rPr>
        <w:object w:dxaOrig="1320" w:dyaOrig="700" w14:anchorId="0013E7B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Variance Inflation Factor formula" style="width:66pt;height:35.25pt" o:ole="" fillcolor="window">
            <v:imagedata r:id="rId6" o:title=""/>
          </v:shape>
          <o:OLEObject Type="Embed" ProgID="Equation.3" ShapeID="_x0000_i1025" DrawAspect="Content" ObjectID="_1827481601" r:id="rId7"/>
        </w:object>
      </w:r>
    </w:p>
    <w:p w14:paraId="3CB2697E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1537"/>
        <w:gridCol w:w="1157"/>
        <w:gridCol w:w="1207"/>
        <w:gridCol w:w="967"/>
        <w:gridCol w:w="967"/>
        <w:gridCol w:w="1187"/>
        <w:gridCol w:w="967"/>
        <w:gridCol w:w="1077"/>
        <w:gridCol w:w="1077"/>
      </w:tblGrid>
      <w:tr w:rsidR="00000000" w14:paraId="66059C9F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6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85C9D6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Regression Statistics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CE005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B1262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D0907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019B3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6BECC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258A0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EB4A9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6D69FF17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668D1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Multiple R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FC05E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0.933061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39099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EF322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2628D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B972A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2D4DD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CFB60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46A97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36CDD1A3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C0633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 Square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69B48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0.870603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0014E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F99B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A9B36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10950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EF95C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11A36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750A7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76F317A0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0322F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Adjusted R Square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1F1FD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0.800022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D6A99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F5ACF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B67E7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DE54E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2B9C1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CE17A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2E049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4EAA8FC7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E3D6C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Standard Error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7527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0.099911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29CB5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295B6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62550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21865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ECC96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B6492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DF2DB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61AFF8E3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05AA56E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Observations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892229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05764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546AE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5799F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79EB3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04657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7679F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F2DE1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4D710287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C08BD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80032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C4738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50D02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0BB4E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E4DF1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0EFA5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63F4A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6FC7D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385D2192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ADAF3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ANOVA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E50F4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46EB7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846AA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B959E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7882B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FB52F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6A490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41602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21A1E503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DDA585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 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23C418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proofErr w:type="spellStart"/>
            <w:r>
              <w:rPr>
                <w:rFonts w:ascii="Arial" w:hAnsi="Arial"/>
                <w:i/>
                <w:sz w:val="18"/>
              </w:rPr>
              <w:t>df</w:t>
            </w:r>
            <w:proofErr w:type="spellEnd"/>
          </w:p>
        </w:tc>
        <w:tc>
          <w:tcPr>
            <w:tcW w:w="12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26B253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SS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793D952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MS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E04D6FC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F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AB8643B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Significance F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9E75F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E33B3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25489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3C6906AE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B6461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Regression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6B13C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A1606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0.738774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BCC1B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0.123129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1FF4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12.3349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A131E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0.000252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C29B5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8ED5B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68569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14B38727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20CAA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Residual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CAC3A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7F812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0.109804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4C3ED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0.009982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D1876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05E02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31F03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976FB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63A34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6076F7A2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654A7BA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Total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B36C2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47F47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0.848578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17B830E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A5F7E8A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862E6D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FF194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37668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2641A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161D3397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6F8E9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7F489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D0934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6FD23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9FB1C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34162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008C5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D41EF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75BE5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79457682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50E1B2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 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EEF728F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Coefficients</w:t>
            </w:r>
          </w:p>
        </w:tc>
        <w:tc>
          <w:tcPr>
            <w:tcW w:w="12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30AAC65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Standard Error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846D5E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t Stat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647E59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P-value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44FF5F2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Lower 95%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A9B280B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Upper 95%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5C13C0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Lower 95.0%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6E79DB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Upper 95.0%</w:t>
            </w:r>
          </w:p>
        </w:tc>
      </w:tr>
      <w:tr w:rsidR="00000000" w14:paraId="109688DB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06304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Intercept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3922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4.285236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ACC3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0.668247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84E76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6.412652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6FCD5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4.99E-05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E236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2.814434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25209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5.756039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1EEB9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2.814434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005AD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5.756039</w:t>
            </w:r>
          </w:p>
        </w:tc>
      </w:tr>
      <w:tr w:rsidR="00000000" w14:paraId="7CDD3F19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CE636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Loan/</w:t>
            </w:r>
            <w:proofErr w:type="spellStart"/>
            <w:r>
              <w:rPr>
                <w:rFonts w:ascii="Arial" w:hAnsi="Arial"/>
                <w:sz w:val="18"/>
              </w:rPr>
              <w:t>Mrtg</w:t>
            </w:r>
            <w:proofErr w:type="spellEnd"/>
            <w:r>
              <w:rPr>
                <w:rFonts w:ascii="Arial" w:hAnsi="Arial"/>
                <w:sz w:val="18"/>
              </w:rPr>
              <w:t xml:space="preserve"> (X1)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8AFB5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0.020325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9A9F8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0.009308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A423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2.183523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A4D5C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0.051547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68A22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-0.00016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DE74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0.040813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F9AF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-0.00016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7CFD6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0.040813</w:t>
            </w:r>
          </w:p>
        </w:tc>
      </w:tr>
      <w:tr w:rsidR="00000000" w14:paraId="5419E986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A93BF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Distance (X2)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2F55B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1.36E-05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B7E46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4.69E-05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81194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0.289605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745EA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0.777504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1F21C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-9E-05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1D652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0.000117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7B97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-9E-05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2F47C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0.000117</w:t>
            </w:r>
          </w:p>
        </w:tc>
      </w:tr>
      <w:tr w:rsidR="00000000" w14:paraId="1FB96F30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A787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Sav/Unit (X3)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7A475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-0.00158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D021B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0.000753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6B6CE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-2.10293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FAD04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0.059299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D446D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-0.00324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6D87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7.39E-05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C643E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-0.00324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E6BC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7.39E-05</w:t>
            </w:r>
          </w:p>
        </w:tc>
      </w:tr>
      <w:tr w:rsidR="00000000" w14:paraId="4B2DF291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B3944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Sav/PC (X4)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09B5B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0.000202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4A7A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0.000112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FC6D2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1.794401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B3F6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0.100248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B44F5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-4.6E-05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120E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0.000449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7223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-4.6E-05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886F2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0.000449</w:t>
            </w:r>
          </w:p>
        </w:tc>
      </w:tr>
      <w:tr w:rsidR="00000000" w14:paraId="122DF5A8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F79DF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Pop Inc (x5)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327A5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0.001283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4B14B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0.001765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2679B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0.726669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D8B9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0.482606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0D102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F198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0.005169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4690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D0DF9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0.005169</w:t>
            </w:r>
          </w:p>
        </w:tc>
      </w:tr>
      <w:tr w:rsidR="00000000" w14:paraId="3767FF16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835EC9A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Inter (X6)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C276C3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0.000236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A52CDC4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0.002302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5AC9125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0.1024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8493A7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0.920282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53E096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-0.00483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8DBA4B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0.005301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4C0D74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-0.00483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9ACDB5B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0.005301</w:t>
            </w:r>
          </w:p>
        </w:tc>
      </w:tr>
    </w:tbl>
    <w:p w14:paraId="2BB1BE58" w14:textId="77777777" w:rsidR="00A6062A" w:rsidRDefault="00A6062A">
      <w:pPr>
        <w:rPr>
          <w:b/>
          <w:sz w:val="24"/>
        </w:rPr>
      </w:pPr>
    </w:p>
    <w:p w14:paraId="5CDFF728" w14:textId="135E3C16" w:rsidR="00A6062A" w:rsidRDefault="00A6062A">
      <w:pPr>
        <w:rPr>
          <w:b/>
          <w:sz w:val="24"/>
        </w:rPr>
      </w:pPr>
      <w:r>
        <w:rPr>
          <w:b/>
          <w:sz w:val="24"/>
        </w:rPr>
        <w:t xml:space="preserve">Fitted Equation: </w:t>
      </w:r>
      <w:r w:rsidR="003A5FA6">
        <w:rPr>
          <w:b/>
          <w:position w:val="-44"/>
          <w:sz w:val="24"/>
        </w:rPr>
        <w:object w:dxaOrig="8480" w:dyaOrig="999" w14:anchorId="16AD4AF3">
          <v:shape id="_x0000_i1026" type="#_x0000_t75" alt="Fitted equation for mortgage yield and residual standard error" style="width:423.75pt;height:50.25pt" o:ole="" fillcolor="window">
            <v:imagedata r:id="rId8" o:title=""/>
          </v:shape>
          <o:OLEObject Type="Embed" ProgID="Equation.3" ShapeID="_x0000_i1026" DrawAspect="Content" ObjectID="_1827481602" r:id="rId9"/>
        </w:object>
      </w:r>
    </w:p>
    <w:p w14:paraId="1719946C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1903"/>
        <w:gridCol w:w="1440"/>
      </w:tblGrid>
      <w:tr w:rsidR="00000000" w14:paraId="5E48B74B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9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B5FB35F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1712FEF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Coefficients</w:t>
            </w:r>
          </w:p>
        </w:tc>
      </w:tr>
      <w:tr w:rsidR="00000000" w14:paraId="348D1EB0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C9F6D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Intercept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CD0A5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4.285236</w:t>
            </w:r>
          </w:p>
        </w:tc>
      </w:tr>
      <w:tr w:rsidR="00000000" w14:paraId="1E75E0B8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F0A20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Loan/</w:t>
            </w:r>
            <w:proofErr w:type="spellStart"/>
            <w:r>
              <w:rPr>
                <w:rFonts w:ascii="Arial" w:hAnsi="Arial"/>
                <w:b/>
                <w:sz w:val="18"/>
              </w:rPr>
              <w:t>Mrtg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(X1)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42C58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0.020325</w:t>
            </w:r>
          </w:p>
        </w:tc>
      </w:tr>
      <w:tr w:rsidR="00000000" w14:paraId="4012FC46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AC7E4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Distance (X2)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32F87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1.36E-05</w:t>
            </w:r>
          </w:p>
        </w:tc>
      </w:tr>
      <w:tr w:rsidR="00000000" w14:paraId="057D3D02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4E60B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Sav/Unit (X3)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9FAF4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-0.00158</w:t>
            </w:r>
          </w:p>
        </w:tc>
      </w:tr>
      <w:tr w:rsidR="00000000" w14:paraId="7D56B36B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A2B74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Sav/PC (X4)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1BDAF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0.000202</w:t>
            </w:r>
          </w:p>
        </w:tc>
      </w:tr>
      <w:tr w:rsidR="00000000" w14:paraId="43AFE115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E0FB4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Pop Inc (x5)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D1B5F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0.001283</w:t>
            </w:r>
          </w:p>
        </w:tc>
      </w:tr>
      <w:tr w:rsidR="00000000" w14:paraId="576C273C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D5ABDBE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Inter (X6)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2DF712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0.000236</w:t>
            </w:r>
          </w:p>
        </w:tc>
      </w:tr>
    </w:tbl>
    <w:p w14:paraId="6B29FD63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1813"/>
        <w:gridCol w:w="1260"/>
      </w:tblGrid>
      <w:tr w:rsidR="00000000" w14:paraId="2989B297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AC1F1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Standard Error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F0181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0.099911</w:t>
            </w:r>
          </w:p>
        </w:tc>
      </w:tr>
    </w:tbl>
    <w:p w14:paraId="22952718" w14:textId="77777777" w:rsidR="00A6062A" w:rsidRDefault="00A6062A">
      <w:pPr>
        <w:rPr>
          <w:b/>
          <w:sz w:val="24"/>
        </w:rPr>
      </w:pPr>
    </w:p>
    <w:p w14:paraId="4F098E32" w14:textId="77777777" w:rsidR="00A6062A" w:rsidRDefault="00A6062A">
      <w:pPr>
        <w:rPr>
          <w:b/>
          <w:sz w:val="24"/>
        </w:rPr>
      </w:pPr>
    </w:p>
    <w:p w14:paraId="3CA10322" w14:textId="77777777" w:rsidR="00A6062A" w:rsidRDefault="00A6062A">
      <w:pPr>
        <w:rPr>
          <w:b/>
          <w:sz w:val="24"/>
        </w:rPr>
      </w:pPr>
    </w:p>
    <w:p w14:paraId="08020992" w14:textId="77777777" w:rsidR="00A6062A" w:rsidRDefault="00A6062A">
      <w:pPr>
        <w:rPr>
          <w:b/>
          <w:sz w:val="24"/>
        </w:rPr>
      </w:pPr>
    </w:p>
    <w:p w14:paraId="5135CDD3" w14:textId="77777777" w:rsidR="00A6062A" w:rsidRDefault="00A6062A">
      <w:pPr>
        <w:rPr>
          <w:b/>
          <w:sz w:val="24"/>
        </w:rPr>
      </w:pPr>
    </w:p>
    <w:p w14:paraId="182602CD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lastRenderedPageBreak/>
        <w:t>Coefficient of Determination: R</w:t>
      </w:r>
      <w:r>
        <w:rPr>
          <w:b/>
          <w:sz w:val="24"/>
          <w:vertAlign w:val="superscript"/>
        </w:rPr>
        <w:t>2</w:t>
      </w:r>
      <w:r>
        <w:rPr>
          <w:b/>
          <w:sz w:val="24"/>
        </w:rPr>
        <w:t xml:space="preserve"> = .8706, model explains 87% of variation in Yield</w:t>
      </w:r>
    </w:p>
    <w:p w14:paraId="05464293" w14:textId="77777777" w:rsidR="00A6062A" w:rsidRDefault="00A6062A">
      <w:pPr>
        <w:rPr>
          <w:b/>
          <w:sz w:val="24"/>
        </w:rPr>
      </w:pPr>
    </w:p>
    <w:p w14:paraId="7374BB8B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1363"/>
        <w:gridCol w:w="1080"/>
      </w:tblGrid>
      <w:tr w:rsidR="00000000" w14:paraId="0BC24DEA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BC1E6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R Square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A7EE1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0.870603</w:t>
            </w:r>
          </w:p>
        </w:tc>
      </w:tr>
    </w:tbl>
    <w:p w14:paraId="3833CB1F" w14:textId="77777777" w:rsidR="00A6062A" w:rsidRDefault="00A6062A">
      <w:pPr>
        <w:rPr>
          <w:b/>
          <w:sz w:val="24"/>
        </w:rPr>
      </w:pPr>
    </w:p>
    <w:p w14:paraId="3604382F" w14:textId="77777777" w:rsidR="00A6062A" w:rsidRDefault="00A6062A">
      <w:pPr>
        <w:rPr>
          <w:b/>
          <w:sz w:val="24"/>
        </w:rPr>
      </w:pPr>
    </w:p>
    <w:p w14:paraId="5AEC2755" w14:textId="77777777" w:rsidR="00A6062A" w:rsidRDefault="00A6062A">
      <w:pPr>
        <w:rPr>
          <w:b/>
          <w:sz w:val="24"/>
        </w:rPr>
      </w:pPr>
    </w:p>
    <w:p w14:paraId="30ADD3ED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F-Test for overall Model:</w:t>
      </w:r>
    </w:p>
    <w:p w14:paraId="17A80218" w14:textId="77777777" w:rsidR="00A6062A" w:rsidRDefault="00A6062A">
      <w:pPr>
        <w:rPr>
          <w:b/>
          <w:sz w:val="24"/>
        </w:rPr>
      </w:pPr>
    </w:p>
    <w:p w14:paraId="236501C7" w14:textId="1E14D1C9" w:rsidR="00A6062A" w:rsidRDefault="003A5FA6">
      <w:pPr>
        <w:rPr>
          <w:b/>
          <w:sz w:val="24"/>
        </w:rPr>
      </w:pPr>
      <w:r>
        <w:rPr>
          <w:b/>
          <w:position w:val="-48"/>
          <w:sz w:val="24"/>
        </w:rPr>
        <w:object w:dxaOrig="9300" w:dyaOrig="1080" w14:anchorId="155798FC">
          <v:shape id="_x0000_i1027" type="#_x0000_t75" alt="F-test for testing whether mortgage yield is associated with any predictors" style="width:465pt;height:54pt" o:ole="" fillcolor="window">
            <v:imagedata r:id="rId10" o:title=""/>
          </v:shape>
          <o:OLEObject Type="Embed" ProgID="Equation.3" ShapeID="_x0000_i1027" DrawAspect="Content" ObjectID="_1827481603" r:id="rId11"/>
        </w:object>
      </w: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2230"/>
        <w:gridCol w:w="1403"/>
        <w:gridCol w:w="1751"/>
        <w:gridCol w:w="1403"/>
        <w:gridCol w:w="1393"/>
        <w:gridCol w:w="1722"/>
      </w:tblGrid>
      <w:tr w:rsidR="00000000" w14:paraId="49C7F1C8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1E577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ANOVA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CEC95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CEEC4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0987D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6D198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39A6B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51CFA0CE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2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69369B0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 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04A4B39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proofErr w:type="spellStart"/>
            <w:r>
              <w:rPr>
                <w:rFonts w:ascii="Arial" w:hAnsi="Arial"/>
                <w:i/>
                <w:sz w:val="18"/>
              </w:rPr>
              <w:t>df</w:t>
            </w:r>
            <w:proofErr w:type="spellEnd"/>
          </w:p>
        </w:tc>
        <w:tc>
          <w:tcPr>
            <w:tcW w:w="17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348BB8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SS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E0ECA8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MS</w:t>
            </w:r>
          </w:p>
        </w:tc>
        <w:tc>
          <w:tcPr>
            <w:tcW w:w="13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6E3C890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F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B922CDB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Significance F</w:t>
            </w:r>
          </w:p>
        </w:tc>
      </w:tr>
      <w:tr w:rsidR="00000000" w14:paraId="603DF18A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8D11C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Regression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AE394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99EC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0.738774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BFA7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0.123129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5D6AA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12.3349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9339D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0.000252</w:t>
            </w:r>
          </w:p>
        </w:tc>
      </w:tr>
      <w:tr w:rsidR="00000000" w14:paraId="7C7875DC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81D5D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Residual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B57A6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E2D2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0.109804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6432C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0.009982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BD64F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9810B" w14:textId="77777777" w:rsidR="00A6062A" w:rsidRDefault="00A6062A">
            <w:pPr>
              <w:rPr>
                <w:rFonts w:ascii="Arial" w:hAnsi="Arial"/>
                <w:sz w:val="18"/>
              </w:rPr>
            </w:pPr>
          </w:p>
        </w:tc>
      </w:tr>
      <w:tr w:rsidR="00000000" w14:paraId="53E97147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4E6438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Total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E67966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700DF8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0.848578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78B30A7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1D659DF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742ACBB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</w:t>
            </w:r>
          </w:p>
        </w:tc>
      </w:tr>
    </w:tbl>
    <w:p w14:paraId="3DAB87A3" w14:textId="77777777" w:rsidR="00A6062A" w:rsidRDefault="00A6062A">
      <w:pPr>
        <w:rPr>
          <w:b/>
          <w:sz w:val="24"/>
        </w:rPr>
      </w:pPr>
    </w:p>
    <w:p w14:paraId="787F3FB1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Clearly, Yield is associated with at least one of the predictors.</w:t>
      </w:r>
    </w:p>
    <w:p w14:paraId="44BB7471" w14:textId="77777777" w:rsidR="00A6062A" w:rsidRDefault="00A6062A">
      <w:pPr>
        <w:rPr>
          <w:b/>
          <w:sz w:val="24"/>
        </w:rPr>
      </w:pPr>
    </w:p>
    <w:p w14:paraId="666EF8BA" w14:textId="77777777" w:rsidR="00A6062A" w:rsidRDefault="00A6062A">
      <w:pPr>
        <w:rPr>
          <w:b/>
          <w:sz w:val="24"/>
        </w:rPr>
      </w:pPr>
    </w:p>
    <w:p w14:paraId="4A48E411" w14:textId="77777777" w:rsidR="00A6062A" w:rsidRDefault="00A6062A">
      <w:pPr>
        <w:rPr>
          <w:b/>
          <w:sz w:val="24"/>
        </w:rPr>
      </w:pPr>
    </w:p>
    <w:p w14:paraId="69623A9D" w14:textId="77777777" w:rsidR="00A6062A" w:rsidRDefault="00A6062A">
      <w:pPr>
        <w:rPr>
          <w:b/>
          <w:sz w:val="24"/>
        </w:rPr>
      </w:pPr>
    </w:p>
    <w:p w14:paraId="786F7C16" w14:textId="77777777" w:rsidR="00A6062A" w:rsidRDefault="00A6062A">
      <w:pPr>
        <w:rPr>
          <w:b/>
          <w:sz w:val="24"/>
        </w:rPr>
      </w:pPr>
    </w:p>
    <w:p w14:paraId="67F85D23" w14:textId="77777777" w:rsidR="00A6062A" w:rsidRDefault="00A6062A">
      <w:pPr>
        <w:rPr>
          <w:b/>
          <w:sz w:val="24"/>
        </w:rPr>
      </w:pPr>
    </w:p>
    <w:p w14:paraId="3E19FF60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t-Tests for Individual partial regression coefficients</w:t>
      </w:r>
    </w:p>
    <w:p w14:paraId="0666E2CA" w14:textId="77777777" w:rsidR="00A6062A" w:rsidRDefault="00A6062A">
      <w:pPr>
        <w:rPr>
          <w:b/>
          <w:sz w:val="24"/>
        </w:rPr>
      </w:pPr>
    </w:p>
    <w:p w14:paraId="34171BDA" w14:textId="75B76AE0" w:rsidR="00A6062A" w:rsidRDefault="003A5FA6">
      <w:pPr>
        <w:rPr>
          <w:b/>
          <w:sz w:val="24"/>
        </w:rPr>
      </w:pPr>
      <w:r>
        <w:rPr>
          <w:b/>
          <w:position w:val="-30"/>
          <w:sz w:val="24"/>
        </w:rPr>
        <w:object w:dxaOrig="8540" w:dyaOrig="680" w14:anchorId="5C94C679">
          <v:shape id="_x0000_i1028" type="#_x0000_t75" alt="t-test for testing whether yield is associated with a predictor after controlling for all others" style="width:426.75pt;height:33.75pt" o:ole="" fillcolor="window">
            <v:imagedata r:id="rId12" o:title=""/>
          </v:shape>
          <o:OLEObject Type="Embed" ProgID="Equation.3" ShapeID="_x0000_i1028" DrawAspect="Content" ObjectID="_1827481604" r:id="rId13"/>
        </w:object>
      </w:r>
    </w:p>
    <w:p w14:paraId="75944412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1227"/>
        <w:gridCol w:w="1157"/>
        <w:gridCol w:w="967"/>
        <w:gridCol w:w="967"/>
        <w:gridCol w:w="967"/>
      </w:tblGrid>
      <w:tr w:rsidR="00000000" w14:paraId="1EA36378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2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046A7D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 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76124E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Coefficients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4A90C74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Standard Error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44FC158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t Stat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2B9028B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P-value</w:t>
            </w:r>
          </w:p>
        </w:tc>
      </w:tr>
      <w:tr w:rsidR="00000000" w14:paraId="6AF74EAD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BA551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Intercept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21382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4.285236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3181A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0.668247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067EC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6.412652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FB7B5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4.99E-05</w:t>
            </w:r>
          </w:p>
        </w:tc>
      </w:tr>
      <w:tr w:rsidR="00000000" w14:paraId="1A6AA8E4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23E55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Loan/</w:t>
            </w:r>
            <w:proofErr w:type="spellStart"/>
            <w:r>
              <w:rPr>
                <w:rFonts w:ascii="Arial" w:hAnsi="Arial"/>
                <w:sz w:val="18"/>
              </w:rPr>
              <w:t>Mrtg</w:t>
            </w:r>
            <w:proofErr w:type="spellEnd"/>
            <w:r>
              <w:rPr>
                <w:rFonts w:ascii="Arial" w:hAnsi="Arial"/>
                <w:sz w:val="18"/>
              </w:rPr>
              <w:t xml:space="preserve"> (X1)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E038C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0.020325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ABBF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0.009308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9F616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2.183523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252AD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0.051547</w:t>
            </w:r>
          </w:p>
        </w:tc>
      </w:tr>
      <w:tr w:rsidR="00000000" w14:paraId="0C689B54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DF7D7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Distance (X2)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9B1B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1.36E-05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4C088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4.69E-05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AFA92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0.289605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B92B8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0.777504</w:t>
            </w:r>
          </w:p>
        </w:tc>
      </w:tr>
      <w:tr w:rsidR="00000000" w14:paraId="7A02DADD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B8A02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Sav/Unit (X3)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A33CF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-0.00158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2782D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0.000753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90003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-2.10293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22643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0.059299</w:t>
            </w:r>
          </w:p>
        </w:tc>
      </w:tr>
      <w:tr w:rsidR="00000000" w14:paraId="2932BFCB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33A4F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Sav/PC (X4)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0C37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0.000202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67841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0.000112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023EB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1.794401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E9ABB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0.100248</w:t>
            </w:r>
          </w:p>
        </w:tc>
      </w:tr>
      <w:tr w:rsidR="00000000" w14:paraId="2F467BCA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4A0A5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Pop Inc (x5)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3A1E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0.001283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5D03D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0.001765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2810A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0.726669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D1E0C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0.482606</w:t>
            </w:r>
          </w:p>
        </w:tc>
      </w:tr>
      <w:tr w:rsidR="00000000" w14:paraId="4B5EC766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E07CE86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Inter (X6)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8AB1DC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0.000236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FD63430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0.002302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D0B86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0.1024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ECFF7B6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0.920282</w:t>
            </w:r>
          </w:p>
        </w:tc>
      </w:tr>
    </w:tbl>
    <w:p w14:paraId="0E147C6F" w14:textId="77777777" w:rsidR="00A6062A" w:rsidRDefault="00A6062A">
      <w:pPr>
        <w:rPr>
          <w:b/>
          <w:sz w:val="24"/>
        </w:rPr>
      </w:pPr>
    </w:p>
    <w:p w14:paraId="42F662C6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 xml:space="preserve">Note: While no P-values are less than 0.05 (which can often happen with large </w:t>
      </w:r>
      <w:r>
        <w:rPr>
          <w:b/>
          <w:i/>
          <w:sz w:val="24"/>
        </w:rPr>
        <w:t>k</w:t>
      </w:r>
      <w:r>
        <w:rPr>
          <w:b/>
          <w:sz w:val="24"/>
        </w:rPr>
        <w:t xml:space="preserve">, small </w:t>
      </w:r>
      <w:r>
        <w:rPr>
          <w:b/>
          <w:i/>
          <w:sz w:val="24"/>
        </w:rPr>
        <w:t>n</w:t>
      </w:r>
      <w:r>
        <w:rPr>
          <w:b/>
          <w:sz w:val="24"/>
        </w:rPr>
        <w:t>, and correlated predictors, Loan/</w:t>
      </w:r>
      <w:proofErr w:type="spellStart"/>
      <w:r>
        <w:rPr>
          <w:b/>
          <w:sz w:val="24"/>
        </w:rPr>
        <w:t>Mrtg</w:t>
      </w:r>
      <w:proofErr w:type="spellEnd"/>
      <w:r>
        <w:rPr>
          <w:b/>
          <w:sz w:val="24"/>
        </w:rPr>
        <w:t xml:space="preserve">, Sav/Unit, and Sav/PC have reasonably large </w:t>
      </w:r>
      <w:r>
        <w:rPr>
          <w:b/>
          <w:i/>
          <w:sz w:val="24"/>
        </w:rPr>
        <w:t>t</w:t>
      </w:r>
      <w:r>
        <w:rPr>
          <w:b/>
          <w:sz w:val="24"/>
        </w:rPr>
        <w:t xml:space="preserve">-statistics </w:t>
      </w:r>
      <w:proofErr w:type="spellStart"/>
      <w:r>
        <w:rPr>
          <w:b/>
          <w:sz w:val="24"/>
        </w:rPr>
        <w:t>amd</w:t>
      </w:r>
      <w:proofErr w:type="spellEnd"/>
      <w:r>
        <w:rPr>
          <w:b/>
          <w:sz w:val="24"/>
        </w:rPr>
        <w:t xml:space="preserve"> P-values at or below 0.10. </w:t>
      </w:r>
    </w:p>
    <w:p w14:paraId="01382578" w14:textId="77777777" w:rsidR="00A6062A" w:rsidRDefault="00A6062A">
      <w:pPr>
        <w:rPr>
          <w:b/>
          <w:sz w:val="24"/>
        </w:rPr>
      </w:pPr>
    </w:p>
    <w:p w14:paraId="62021068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lastRenderedPageBreak/>
        <w:t>Test whether Distance, Pop Inc, and Inter (q=3) can be removed from model containing the other (k-q=3) predictors.</w:t>
      </w:r>
    </w:p>
    <w:p w14:paraId="043C5F3F" w14:textId="77777777" w:rsidR="00A6062A" w:rsidRDefault="00A6062A">
      <w:pPr>
        <w:rPr>
          <w:b/>
          <w:sz w:val="24"/>
        </w:rPr>
      </w:pPr>
    </w:p>
    <w:p w14:paraId="1B1E9D53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Set A: Loan/</w:t>
      </w:r>
      <w:proofErr w:type="spellStart"/>
      <w:r>
        <w:rPr>
          <w:b/>
          <w:sz w:val="24"/>
        </w:rPr>
        <w:t>Mrtg</w:t>
      </w:r>
      <w:proofErr w:type="spellEnd"/>
      <w:r>
        <w:rPr>
          <w:b/>
          <w:sz w:val="24"/>
        </w:rPr>
        <w:t>, Sav/unit, Sav/PC  (k-q=3)</w:t>
      </w:r>
    </w:p>
    <w:p w14:paraId="00863DCA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Set B: Distance, Pop Inc, Inter  (q=3)</w:t>
      </w:r>
    </w:p>
    <w:p w14:paraId="38FD308C" w14:textId="77777777" w:rsidR="00A6062A" w:rsidRDefault="00A6062A">
      <w:pPr>
        <w:rPr>
          <w:b/>
          <w:sz w:val="24"/>
        </w:rPr>
      </w:pPr>
    </w:p>
    <w:p w14:paraId="643C2D3F" w14:textId="05D38E59" w:rsidR="00A6062A" w:rsidRDefault="003A5FA6">
      <w:pPr>
        <w:rPr>
          <w:b/>
          <w:sz w:val="24"/>
        </w:rPr>
      </w:pPr>
      <w:r>
        <w:rPr>
          <w:b/>
          <w:position w:val="-66"/>
          <w:sz w:val="24"/>
        </w:rPr>
        <w:object w:dxaOrig="5780" w:dyaOrig="1440" w14:anchorId="535ADE5D">
          <v:shape id="_x0000_i1030" type="#_x0000_t75" alt="Testing whether yield is associated with a subset of predictors, controlling for the others" style="width:288.75pt;height:1in" o:ole="" fillcolor="window">
            <v:imagedata r:id="rId14" o:title=""/>
          </v:shape>
          <o:OLEObject Type="Embed" ProgID="Equation.3" ShapeID="_x0000_i1030" DrawAspect="Content" ObjectID="_1827481605" r:id="rId15"/>
        </w:object>
      </w:r>
    </w:p>
    <w:p w14:paraId="73A0ACA4" w14:textId="77777777" w:rsidR="00A6062A" w:rsidRDefault="00A6062A">
      <w:pPr>
        <w:rPr>
          <w:b/>
          <w:sz w:val="24"/>
        </w:rPr>
      </w:pPr>
    </w:p>
    <w:p w14:paraId="760BF8D9" w14:textId="77777777" w:rsidR="00A6062A" w:rsidRDefault="00A6062A">
      <w:pPr>
        <w:rPr>
          <w:b/>
          <w:sz w:val="24"/>
        </w:rPr>
      </w:pPr>
    </w:p>
    <w:p w14:paraId="4456A4FA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ANOVA from full model (A&amp;B)</w:t>
      </w:r>
    </w:p>
    <w:p w14:paraId="4B03E64F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1813"/>
        <w:gridCol w:w="1170"/>
        <w:gridCol w:w="1350"/>
        <w:gridCol w:w="1260"/>
      </w:tblGrid>
      <w:tr w:rsidR="00000000" w14:paraId="26D3CB2B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81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FA73638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 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CD7F428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proofErr w:type="spellStart"/>
            <w:r>
              <w:rPr>
                <w:rFonts w:ascii="Arial" w:hAnsi="Arial"/>
                <w:i/>
                <w:sz w:val="18"/>
              </w:rPr>
              <w:t>df</w:t>
            </w:r>
            <w:proofErr w:type="spellEnd"/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BE9F71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SS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F75DBC" w14:textId="77777777" w:rsidR="00A6062A" w:rsidRDefault="00A6062A">
            <w:pPr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MS</w:t>
            </w:r>
          </w:p>
        </w:tc>
      </w:tr>
      <w:tr w:rsidR="00000000" w14:paraId="0B2E925F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5EA3E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Regression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81A2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0048A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0.738774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AE8B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0.123129</w:t>
            </w:r>
          </w:p>
        </w:tc>
      </w:tr>
      <w:tr w:rsidR="00000000" w14:paraId="3B480BDE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1EA7B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Residual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D2B5B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4FE27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0.109804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6EB93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0.009982</w:t>
            </w:r>
          </w:p>
        </w:tc>
      </w:tr>
      <w:tr w:rsidR="00000000" w14:paraId="075846CE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8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FC1698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Total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FBA1FB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A81EF14" w14:textId="77777777" w:rsidR="00A6062A" w:rsidRDefault="00A6062A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0.848578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5BDA462" w14:textId="77777777" w:rsidR="00A6062A" w:rsidRDefault="00A606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</w:t>
            </w:r>
          </w:p>
        </w:tc>
      </w:tr>
    </w:tbl>
    <w:p w14:paraId="60A10268" w14:textId="77777777" w:rsidR="00A6062A" w:rsidRDefault="00A6062A">
      <w:pPr>
        <w:rPr>
          <w:b/>
          <w:sz w:val="24"/>
        </w:rPr>
      </w:pPr>
    </w:p>
    <w:p w14:paraId="1BE64B1E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SSR(A&amp;B) = 0.738774        MSE(A&amp;B) = 0.009982     n-k-1 = 11</w:t>
      </w:r>
    </w:p>
    <w:p w14:paraId="6CDC709F" w14:textId="77777777" w:rsidR="00A6062A" w:rsidRDefault="00A6062A">
      <w:pPr>
        <w:rPr>
          <w:b/>
          <w:sz w:val="24"/>
        </w:rPr>
      </w:pPr>
    </w:p>
    <w:p w14:paraId="5FD982D7" w14:textId="77777777" w:rsidR="00A6062A" w:rsidRDefault="00A6062A">
      <w:pPr>
        <w:rPr>
          <w:b/>
          <w:sz w:val="24"/>
        </w:rPr>
      </w:pPr>
    </w:p>
    <w:p w14:paraId="367D4E58" w14:textId="77777777" w:rsidR="00A6062A" w:rsidRDefault="00A6062A">
      <w:pPr>
        <w:rPr>
          <w:b/>
          <w:sz w:val="24"/>
        </w:rPr>
      </w:pPr>
    </w:p>
    <w:p w14:paraId="00335074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Regression from reduced Model (Set A predictors only)</w:t>
      </w:r>
    </w:p>
    <w:p w14:paraId="4BA21462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1705"/>
        <w:gridCol w:w="1261"/>
        <w:gridCol w:w="1338"/>
        <w:gridCol w:w="1051"/>
        <w:gridCol w:w="1051"/>
        <w:gridCol w:w="1295"/>
        <w:gridCol w:w="1051"/>
      </w:tblGrid>
      <w:tr w:rsidR="00000000" w14:paraId="5617F424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96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F4CDD2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Regression Statistics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8A777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D4037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582D5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8E658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983F4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0D288723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DF45F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Multiple R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4E4E8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0.929187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E96FB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32161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46C5F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E1BCE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D7685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36796348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513BE" w14:textId="77777777" w:rsidR="00A6062A" w:rsidRDefault="00A6062A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 Square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34B8C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0.863388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6066F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C298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2F4C4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50235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28087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667AB857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28963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Adjusted R Square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D78B4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0.834114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C4DC9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0DAEF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BBE2A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B4C10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1F6ED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44D53FF0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EBE12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Standard Error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E7190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0.090997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75D8E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CEBEC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3A6AE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E5B45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03BDB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3B9A2749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402ABEF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Observations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8AD02F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1652E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361D7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D3D90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F8996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E3C40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61FC60CB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1F2AA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720C0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03A0C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F9F19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75986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2428B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FB8AC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51B2988A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A426F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ANOVA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36B60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B0D8E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3C599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03D3A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99EDC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007A8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2A3F8DAE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B92BE2C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 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96883B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proofErr w:type="spellStart"/>
            <w:r>
              <w:rPr>
                <w:rFonts w:ascii="Arial" w:hAnsi="Arial"/>
                <w:i/>
              </w:rPr>
              <w:t>df</w:t>
            </w:r>
            <w:proofErr w:type="spellEnd"/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4F52F00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SS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D18FE9A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MS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2EC0721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F</w:t>
            </w:r>
          </w:p>
        </w:tc>
        <w:tc>
          <w:tcPr>
            <w:tcW w:w="129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DA44C6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Significance F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D13DA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64255962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B0CDF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Regression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9BDDA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50AD1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0.732652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CDDBA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0.244217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2EE54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29.49325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DEA79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2.62E-06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91B9D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12CBE4B9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2EE7B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Residual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38B0C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14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A2532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0.115926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1E734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0.00828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F68EC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8CD99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43256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479A9369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25657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Total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18705DF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F913AE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0.848578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74C19E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B34A835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25E2FB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1760C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4E8DED32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5F019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8B777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3158A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E29A5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088F7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34678" w14:textId="77777777" w:rsidR="00A6062A" w:rsidRDefault="00A6062A">
            <w:pPr>
              <w:rPr>
                <w:rFonts w:ascii="Arial" w:hAnsi="Arial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34229" w14:textId="77777777" w:rsidR="00A6062A" w:rsidRDefault="00A6062A">
            <w:pPr>
              <w:rPr>
                <w:rFonts w:ascii="Arial" w:hAnsi="Arial"/>
              </w:rPr>
            </w:pPr>
          </w:p>
        </w:tc>
      </w:tr>
      <w:tr w:rsidR="00000000" w14:paraId="34AC95CB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D169E3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 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D7F152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Coefficients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51B80C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Standard Error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0E755B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t Stat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7B90B76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P-value</w:t>
            </w:r>
          </w:p>
        </w:tc>
        <w:tc>
          <w:tcPr>
            <w:tcW w:w="129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0F97AD2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Lower 95%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DE992AB" w14:textId="77777777" w:rsidR="00A6062A" w:rsidRDefault="00A6062A">
            <w:pPr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Upper 95%</w:t>
            </w:r>
          </w:p>
        </w:tc>
      </w:tr>
      <w:tr w:rsidR="00000000" w14:paraId="406D4359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B6755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Intercept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818DF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4.222599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EF98D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0.581394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88E8F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7.262883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D2FF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4.14E-06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872AD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2.975631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44238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5.469567</w:t>
            </w:r>
          </w:p>
        </w:tc>
      </w:tr>
      <w:tr w:rsidR="00000000" w14:paraId="019141AE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D817A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Loan/</w:t>
            </w:r>
            <w:proofErr w:type="spellStart"/>
            <w:r>
              <w:rPr>
                <w:rFonts w:ascii="Arial" w:hAnsi="Arial"/>
              </w:rPr>
              <w:t>Mrtg</w:t>
            </w:r>
            <w:proofErr w:type="spellEnd"/>
            <w:r>
              <w:rPr>
                <w:rFonts w:ascii="Arial" w:hAnsi="Arial"/>
              </w:rPr>
              <w:t xml:space="preserve"> (X1)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CFE7D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0.022294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BBABB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0.007922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7700E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2.814285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26D93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0.013787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28BD9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0.005304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BEFF5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0.039285</w:t>
            </w:r>
          </w:p>
        </w:tc>
      </w:tr>
      <w:tr w:rsidR="00000000" w14:paraId="54757825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1621D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Sav/Unit (X3)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DCB54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-0.00186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E1DD1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0.000418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AE5FE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-4.45989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61FE9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0.000539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2F0EE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-0.00276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1B8A6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-0.00097</w:t>
            </w:r>
          </w:p>
        </w:tc>
      </w:tr>
      <w:tr w:rsidR="00000000" w14:paraId="03422998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98EF3FD" w14:textId="77777777" w:rsidR="00A6062A" w:rsidRDefault="00A606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Sav/PC (X4)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C3314DD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0.000225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B447F7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7.43E-05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3994DD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3.026094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10BCB8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0.00907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624E844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6.55E-05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EF3146" w14:textId="77777777" w:rsidR="00A6062A" w:rsidRDefault="00A6062A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0.000384</w:t>
            </w:r>
          </w:p>
        </w:tc>
      </w:tr>
    </w:tbl>
    <w:p w14:paraId="1C42538F" w14:textId="77777777" w:rsidR="00A6062A" w:rsidRDefault="00A6062A">
      <w:pPr>
        <w:rPr>
          <w:b/>
          <w:sz w:val="24"/>
        </w:rPr>
      </w:pPr>
    </w:p>
    <w:p w14:paraId="378C564A" w14:textId="77777777" w:rsidR="00A6062A" w:rsidRDefault="00A6062A">
      <w:pPr>
        <w:rPr>
          <w:b/>
          <w:sz w:val="24"/>
        </w:rPr>
      </w:pPr>
    </w:p>
    <w:p w14:paraId="1DD72E59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Notes: R</w:t>
      </w:r>
      <w:r>
        <w:rPr>
          <w:b/>
          <w:sz w:val="24"/>
          <w:vertAlign w:val="superscript"/>
        </w:rPr>
        <w:t>2</w:t>
      </w:r>
      <w:r>
        <w:rPr>
          <w:b/>
          <w:sz w:val="24"/>
        </w:rPr>
        <w:t xml:space="preserve"> has changed only slightly and S</w:t>
      </w:r>
      <w:r>
        <w:rPr>
          <w:b/>
          <w:sz w:val="24"/>
          <w:vertAlign w:val="subscript"/>
        </w:rPr>
        <w:t>YX</w:t>
      </w:r>
      <w:r>
        <w:rPr>
          <w:b/>
          <w:sz w:val="24"/>
        </w:rPr>
        <w:t xml:space="preserve"> has actually decreased. Also all </w:t>
      </w:r>
      <w:r>
        <w:rPr>
          <w:b/>
          <w:i/>
          <w:sz w:val="24"/>
        </w:rPr>
        <w:t>t</w:t>
      </w:r>
      <w:r>
        <w:rPr>
          <w:b/>
          <w:sz w:val="24"/>
        </w:rPr>
        <w:t>-statistics for predictors in set A are highly significant.</w:t>
      </w:r>
    </w:p>
    <w:p w14:paraId="6319E186" w14:textId="77777777" w:rsidR="00A6062A" w:rsidRDefault="00A6062A">
      <w:pPr>
        <w:rPr>
          <w:b/>
          <w:sz w:val="24"/>
        </w:rPr>
      </w:pPr>
    </w:p>
    <w:p w14:paraId="72EDBFAC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 xml:space="preserve">SSR(A) = 0.732652   k-q=3 </w:t>
      </w:r>
      <w:r>
        <w:rPr>
          <w:b/>
          <w:sz w:val="24"/>
        </w:rPr>
        <w:sym w:font="Symbol" w:char="F0DE"/>
      </w:r>
      <w:r>
        <w:rPr>
          <w:b/>
          <w:sz w:val="24"/>
        </w:rPr>
        <w:t xml:space="preserve"> q=k-(k-q)=6-3=3</w:t>
      </w:r>
    </w:p>
    <w:p w14:paraId="25DF1C34" w14:textId="77777777" w:rsidR="00A6062A" w:rsidRDefault="00A6062A">
      <w:pPr>
        <w:rPr>
          <w:b/>
          <w:sz w:val="24"/>
        </w:rPr>
      </w:pPr>
    </w:p>
    <w:p w14:paraId="7B49ADF6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Applying these to F-test:</w:t>
      </w:r>
    </w:p>
    <w:p w14:paraId="54A3A39D" w14:textId="77777777" w:rsidR="00A6062A" w:rsidRDefault="00A6062A">
      <w:pPr>
        <w:rPr>
          <w:b/>
          <w:sz w:val="24"/>
        </w:rPr>
      </w:pPr>
    </w:p>
    <w:p w14:paraId="24C89195" w14:textId="7C29CCDF" w:rsidR="00A6062A" w:rsidRDefault="003A5FA6">
      <w:pPr>
        <w:rPr>
          <w:b/>
          <w:sz w:val="24"/>
        </w:rPr>
      </w:pPr>
      <w:r>
        <w:rPr>
          <w:b/>
          <w:position w:val="-68"/>
          <w:sz w:val="24"/>
        </w:rPr>
        <w:object w:dxaOrig="8460" w:dyaOrig="1820" w14:anchorId="6011662E">
          <v:shape id="_x0000_i1031" type="#_x0000_t75" alt="Calculations for test whether yield is associated with 3 predictors, controlling for the other 3" style="width:423pt;height:90.75pt" o:ole="" fillcolor="window">
            <v:imagedata r:id="rId16" o:title=""/>
          </v:shape>
          <o:OLEObject Type="Embed" ProgID="Equation.3" ShapeID="_x0000_i1031" DrawAspect="Content" ObjectID="_1827481606" r:id="rId17"/>
        </w:object>
      </w:r>
    </w:p>
    <w:p w14:paraId="3D85C8E9" w14:textId="77777777" w:rsidR="00A6062A" w:rsidRDefault="00A6062A">
      <w:pPr>
        <w:rPr>
          <w:b/>
          <w:sz w:val="24"/>
        </w:rPr>
      </w:pPr>
    </w:p>
    <w:p w14:paraId="50796CEF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Fail to reject H</w:t>
      </w:r>
      <w:r>
        <w:rPr>
          <w:b/>
          <w:sz w:val="24"/>
          <w:vertAlign w:val="subscript"/>
        </w:rPr>
        <w:t>0</w:t>
      </w:r>
      <w:r>
        <w:rPr>
          <w:b/>
          <w:sz w:val="24"/>
        </w:rPr>
        <w:t>, no evidence that Distance, Pop Inc, or Inter are related with Yield, after controlling for Loan/</w:t>
      </w:r>
      <w:proofErr w:type="spellStart"/>
      <w:r>
        <w:rPr>
          <w:b/>
          <w:sz w:val="24"/>
        </w:rPr>
        <w:t>Mrtg</w:t>
      </w:r>
      <w:proofErr w:type="spellEnd"/>
      <w:r>
        <w:rPr>
          <w:b/>
          <w:sz w:val="24"/>
        </w:rPr>
        <w:t>, Sav/Unit, Sav/PC</w:t>
      </w:r>
    </w:p>
    <w:p w14:paraId="5D54E1F1" w14:textId="77777777" w:rsidR="00A6062A" w:rsidRDefault="00A6062A">
      <w:pPr>
        <w:rPr>
          <w:b/>
          <w:sz w:val="24"/>
        </w:rPr>
      </w:pPr>
    </w:p>
    <w:p w14:paraId="1C6CC194" w14:textId="77777777" w:rsidR="00A6062A" w:rsidRDefault="00A6062A">
      <w:pPr>
        <w:rPr>
          <w:b/>
          <w:sz w:val="24"/>
        </w:rPr>
      </w:pPr>
    </w:p>
    <w:p w14:paraId="134B1B3E" w14:textId="77777777" w:rsidR="00A6062A" w:rsidRDefault="00A6062A">
      <w:pPr>
        <w:rPr>
          <w:b/>
          <w:sz w:val="24"/>
        </w:rPr>
      </w:pPr>
    </w:p>
    <w:p w14:paraId="4360D025" w14:textId="77777777" w:rsidR="00A6062A" w:rsidRDefault="00A6062A">
      <w:pPr>
        <w:rPr>
          <w:b/>
          <w:sz w:val="24"/>
        </w:rPr>
      </w:pPr>
    </w:p>
    <w:p w14:paraId="741E053D" w14:textId="77777777" w:rsidR="00A6062A" w:rsidRDefault="00A6062A">
      <w:pPr>
        <w:rPr>
          <w:b/>
          <w:sz w:val="24"/>
        </w:rPr>
      </w:pPr>
    </w:p>
    <w:p w14:paraId="3EBBE148" w14:textId="77777777" w:rsidR="00A6062A" w:rsidRDefault="00A6062A">
      <w:pPr>
        <w:rPr>
          <w:b/>
          <w:sz w:val="24"/>
        </w:rPr>
      </w:pPr>
    </w:p>
    <w:p w14:paraId="48BE6531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Comparing Models: Adjusted-R</w:t>
      </w:r>
      <w:r>
        <w:rPr>
          <w:b/>
          <w:sz w:val="24"/>
          <w:vertAlign w:val="superscript"/>
        </w:rPr>
        <w:t>2</w:t>
      </w:r>
      <w:r>
        <w:rPr>
          <w:b/>
          <w:sz w:val="24"/>
        </w:rPr>
        <w:t xml:space="preserve"> </w:t>
      </w:r>
    </w:p>
    <w:p w14:paraId="4B3CE111" w14:textId="77777777" w:rsidR="00A6062A" w:rsidRDefault="00A6062A">
      <w:pPr>
        <w:rPr>
          <w:b/>
          <w:sz w:val="24"/>
        </w:rPr>
      </w:pPr>
    </w:p>
    <w:p w14:paraId="799321F6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Measure of the strength of the association Y and set of predictors that penalizes models with predictors that do not contribute to the fit:</w:t>
      </w:r>
    </w:p>
    <w:p w14:paraId="1C8AE3F0" w14:textId="77777777" w:rsidR="00A6062A" w:rsidRDefault="00A6062A">
      <w:pPr>
        <w:rPr>
          <w:b/>
          <w:sz w:val="24"/>
        </w:rPr>
      </w:pPr>
    </w:p>
    <w:p w14:paraId="1757348C" w14:textId="70D40700" w:rsidR="00A6062A" w:rsidRDefault="003A5FA6">
      <w:pPr>
        <w:rPr>
          <w:b/>
          <w:sz w:val="24"/>
        </w:rPr>
      </w:pPr>
      <w:r>
        <w:rPr>
          <w:b/>
          <w:position w:val="-28"/>
          <w:sz w:val="24"/>
        </w:rPr>
        <w:object w:dxaOrig="3159" w:dyaOrig="680" w14:anchorId="1689EF18">
          <v:shape id="_x0000_i1032" type="#_x0000_t75" alt="Formula for Adjusted R-square" style="width:158.25pt;height:33.75pt" o:ole="" fillcolor="window">
            <v:imagedata r:id="rId18" o:title=""/>
          </v:shape>
          <o:OLEObject Type="Embed" ProgID="Equation.3" ShapeID="_x0000_i1032" DrawAspect="Content" ObjectID="_1827481607" r:id="rId19"/>
        </w:object>
      </w:r>
    </w:p>
    <w:p w14:paraId="0787A7D8" w14:textId="77777777" w:rsidR="00A6062A" w:rsidRDefault="00A6062A">
      <w:pPr>
        <w:rPr>
          <w:b/>
          <w:sz w:val="24"/>
        </w:rPr>
      </w:pPr>
    </w:p>
    <w:p w14:paraId="7A3EB9CB" w14:textId="77777777" w:rsidR="00A6062A" w:rsidRDefault="00A6062A">
      <w:pPr>
        <w:rPr>
          <w:b/>
          <w:sz w:val="24"/>
        </w:rPr>
      </w:pPr>
    </w:p>
    <w:p w14:paraId="536AA704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SST=0.848578  (For Both models)</w:t>
      </w:r>
    </w:p>
    <w:p w14:paraId="3D963179" w14:textId="77777777" w:rsidR="00A6062A" w:rsidRDefault="00A6062A">
      <w:pPr>
        <w:rPr>
          <w:b/>
          <w:sz w:val="24"/>
        </w:rPr>
      </w:pPr>
    </w:p>
    <w:p w14:paraId="45F4D3CF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“Full Model” with all 6 predictors in sets A&amp;B: SSE(A&amp;B)=0.109804   k(A&amp;B)=6</w:t>
      </w:r>
    </w:p>
    <w:p w14:paraId="5C6E98C5" w14:textId="77777777" w:rsidR="00A6062A" w:rsidRDefault="00A6062A">
      <w:pPr>
        <w:rPr>
          <w:b/>
          <w:sz w:val="24"/>
        </w:rPr>
      </w:pPr>
    </w:p>
    <w:p w14:paraId="19E79EFA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“Reduced model” with 3 Predictors in set A:  SSE(A)=0.115926   k(A)=3</w:t>
      </w:r>
    </w:p>
    <w:p w14:paraId="65CA9564" w14:textId="77777777" w:rsidR="00A6062A" w:rsidRDefault="00A6062A">
      <w:pPr>
        <w:rPr>
          <w:b/>
          <w:sz w:val="24"/>
        </w:rPr>
      </w:pPr>
    </w:p>
    <w:p w14:paraId="27D1FC7D" w14:textId="77777777" w:rsidR="00A6062A" w:rsidRDefault="00A6062A">
      <w:pPr>
        <w:rPr>
          <w:b/>
          <w:sz w:val="24"/>
        </w:rPr>
      </w:pPr>
    </w:p>
    <w:p w14:paraId="3DD0151C" w14:textId="01FB0228" w:rsidR="00A6062A" w:rsidRDefault="003A5FA6">
      <w:pPr>
        <w:rPr>
          <w:b/>
          <w:sz w:val="24"/>
        </w:rPr>
      </w:pPr>
      <w:r>
        <w:rPr>
          <w:b/>
          <w:position w:val="-64"/>
          <w:sz w:val="24"/>
        </w:rPr>
        <w:object w:dxaOrig="7520" w:dyaOrig="1400" w14:anchorId="44A63346">
          <v:shape id="_x0000_i1033" type="#_x0000_t75" alt="Calculating Adjusted R-square for 2 models" style="width:375.75pt;height:69.75pt" o:ole="" fillcolor="window">
            <v:imagedata r:id="rId20" o:title=""/>
          </v:shape>
          <o:OLEObject Type="Embed" ProgID="Equation.3" ShapeID="_x0000_i1033" DrawAspect="Content" ObjectID="_1827481608" r:id="rId21"/>
        </w:object>
      </w:r>
    </w:p>
    <w:p w14:paraId="72C6BADF" w14:textId="77777777" w:rsidR="00A6062A" w:rsidRDefault="00A6062A">
      <w:pPr>
        <w:rPr>
          <w:b/>
          <w:sz w:val="24"/>
        </w:rPr>
      </w:pPr>
    </w:p>
    <w:p w14:paraId="4CFBE5D6" w14:textId="77777777" w:rsidR="00A6062A" w:rsidRDefault="00A6062A">
      <w:pPr>
        <w:rPr>
          <w:b/>
          <w:sz w:val="24"/>
        </w:rPr>
      </w:pPr>
    </w:p>
    <w:p w14:paraId="76AD2113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Model with A&amp;B:</w:t>
      </w:r>
    </w:p>
    <w:p w14:paraId="6ADACA0A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2353"/>
        <w:gridCol w:w="1260"/>
      </w:tblGrid>
      <w:tr w:rsidR="00000000" w14:paraId="698AC522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5D073" w14:textId="77777777" w:rsidR="00A6062A" w:rsidRDefault="00A6062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Adjusted R Square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ABE7E" w14:textId="77777777" w:rsidR="00A6062A" w:rsidRDefault="00A6062A">
            <w:pPr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0.800022</w:t>
            </w:r>
          </w:p>
        </w:tc>
      </w:tr>
    </w:tbl>
    <w:p w14:paraId="0BB98FA2" w14:textId="77777777" w:rsidR="00A6062A" w:rsidRDefault="00A6062A">
      <w:pPr>
        <w:rPr>
          <w:b/>
          <w:sz w:val="24"/>
        </w:rPr>
      </w:pPr>
    </w:p>
    <w:p w14:paraId="68C7EB01" w14:textId="77777777" w:rsidR="00A6062A" w:rsidRDefault="00A6062A">
      <w:pPr>
        <w:rPr>
          <w:b/>
          <w:sz w:val="24"/>
        </w:rPr>
      </w:pPr>
    </w:p>
    <w:p w14:paraId="588F6532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Model with A only:</w:t>
      </w:r>
    </w:p>
    <w:p w14:paraId="102A1538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95" w:type="dxa"/>
        <w:tblLayout w:type="fixed"/>
        <w:tblLook w:val="0000" w:firstRow="0" w:lastRow="0" w:firstColumn="0" w:lastColumn="0" w:noHBand="0" w:noVBand="0"/>
      </w:tblPr>
      <w:tblGrid>
        <w:gridCol w:w="2623"/>
        <w:gridCol w:w="1260"/>
      </w:tblGrid>
      <w:tr w:rsidR="00000000" w14:paraId="0F7241AD" w14:textId="77777777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CC7F5" w14:textId="77777777" w:rsidR="00A6062A" w:rsidRDefault="00A6062A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Adjusted R Square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FC7D7" w14:textId="77777777" w:rsidR="00A6062A" w:rsidRDefault="00A6062A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0.834114</w:t>
            </w:r>
          </w:p>
        </w:tc>
      </w:tr>
    </w:tbl>
    <w:p w14:paraId="2D4E30AA" w14:textId="77777777" w:rsidR="00A6062A" w:rsidRDefault="00A6062A">
      <w:pPr>
        <w:rPr>
          <w:b/>
          <w:sz w:val="24"/>
        </w:rPr>
      </w:pPr>
    </w:p>
    <w:p w14:paraId="2BADB7AF" w14:textId="77777777" w:rsidR="00A6062A" w:rsidRDefault="00A6062A">
      <w:pPr>
        <w:rPr>
          <w:b/>
          <w:sz w:val="24"/>
        </w:rPr>
      </w:pPr>
    </w:p>
    <w:p w14:paraId="426C8AD1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Note that while R</w:t>
      </w:r>
      <w:r>
        <w:rPr>
          <w:b/>
          <w:sz w:val="24"/>
          <w:vertAlign w:val="superscript"/>
        </w:rPr>
        <w:t>2</w:t>
      </w:r>
      <w:r>
        <w:rPr>
          <w:b/>
          <w:sz w:val="24"/>
        </w:rPr>
        <w:t>(A&amp;B) = 0.8706 &gt; 0.8634 = R</w:t>
      </w:r>
      <w:r>
        <w:rPr>
          <w:b/>
          <w:sz w:val="24"/>
          <w:vertAlign w:val="superscript"/>
        </w:rPr>
        <w:t>2</w:t>
      </w:r>
      <w:r>
        <w:rPr>
          <w:b/>
          <w:sz w:val="24"/>
        </w:rPr>
        <w:t>(A), Adjusted-R</w:t>
      </w:r>
      <w:r>
        <w:rPr>
          <w:b/>
          <w:sz w:val="24"/>
          <w:vertAlign w:val="superscript"/>
        </w:rPr>
        <w:t>2</w:t>
      </w:r>
      <w:r>
        <w:rPr>
          <w:b/>
          <w:sz w:val="24"/>
        </w:rPr>
        <w:t xml:space="preserve"> reverses order, penalizing full model for carrying 3 “useless” (or possibly redundant) predictors.</w:t>
      </w:r>
    </w:p>
    <w:p w14:paraId="59165063" w14:textId="77777777" w:rsidR="00A6062A" w:rsidRDefault="00A6062A">
      <w:pPr>
        <w:rPr>
          <w:b/>
          <w:sz w:val="24"/>
        </w:rPr>
      </w:pPr>
    </w:p>
    <w:p w14:paraId="4816C559" w14:textId="77777777" w:rsidR="00A6062A" w:rsidRDefault="00A6062A">
      <w:pPr>
        <w:rPr>
          <w:b/>
          <w:sz w:val="24"/>
        </w:rPr>
      </w:pPr>
    </w:p>
    <w:p w14:paraId="2C9DC9F0" w14:textId="77777777" w:rsidR="00A6062A" w:rsidRDefault="00A6062A">
      <w:pPr>
        <w:rPr>
          <w:b/>
          <w:sz w:val="24"/>
        </w:rPr>
      </w:pPr>
    </w:p>
    <w:p w14:paraId="3C58D787" w14:textId="77777777" w:rsidR="00A6062A" w:rsidRDefault="00A6062A">
      <w:pPr>
        <w:pStyle w:val="Heading1"/>
      </w:pPr>
      <w:r>
        <w:t xml:space="preserve">Coefficients of Partial Determination </w:t>
      </w:r>
    </w:p>
    <w:p w14:paraId="375119A1" w14:textId="77777777" w:rsidR="00A6062A" w:rsidRDefault="00A6062A">
      <w:pPr>
        <w:rPr>
          <w:b/>
          <w:sz w:val="28"/>
        </w:rPr>
      </w:pPr>
    </w:p>
    <w:p w14:paraId="3D51092F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 xml:space="preserve">Naively Consider the variables in the order they appear in dataset: </w:t>
      </w:r>
    </w:p>
    <w:p w14:paraId="68DA25CA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LOANMRTG (X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>), DISTANCE (X</w:t>
      </w:r>
      <w:r>
        <w:rPr>
          <w:b/>
          <w:sz w:val="24"/>
          <w:vertAlign w:val="subscript"/>
        </w:rPr>
        <w:t>2</w:t>
      </w:r>
      <w:r>
        <w:rPr>
          <w:b/>
          <w:sz w:val="24"/>
        </w:rPr>
        <w:t>), SAVUNIT (X</w:t>
      </w:r>
      <w:r>
        <w:rPr>
          <w:b/>
          <w:sz w:val="24"/>
          <w:vertAlign w:val="subscript"/>
        </w:rPr>
        <w:t>3</w:t>
      </w:r>
      <w:r>
        <w:rPr>
          <w:b/>
          <w:sz w:val="24"/>
        </w:rPr>
        <w:t>), SAVPC (X</w:t>
      </w:r>
      <w:r>
        <w:rPr>
          <w:b/>
          <w:sz w:val="24"/>
          <w:vertAlign w:val="subscript"/>
        </w:rPr>
        <w:t>4</w:t>
      </w:r>
      <w:r>
        <w:rPr>
          <w:b/>
          <w:sz w:val="24"/>
        </w:rPr>
        <w:t>), POPINC (X</w:t>
      </w:r>
      <w:r>
        <w:rPr>
          <w:b/>
          <w:sz w:val="24"/>
          <w:vertAlign w:val="subscript"/>
        </w:rPr>
        <w:t>5</w:t>
      </w:r>
      <w:r>
        <w:rPr>
          <w:b/>
          <w:sz w:val="24"/>
        </w:rPr>
        <w:t>),  and INTER (X</w:t>
      </w:r>
      <w:r>
        <w:rPr>
          <w:b/>
          <w:sz w:val="24"/>
          <w:vertAlign w:val="subscript"/>
        </w:rPr>
        <w:t>6</w:t>
      </w:r>
      <w:r>
        <w:rPr>
          <w:b/>
          <w:sz w:val="24"/>
        </w:rPr>
        <w:t>).</w:t>
      </w:r>
    </w:p>
    <w:p w14:paraId="13E8AECC" w14:textId="77777777" w:rsidR="00A6062A" w:rsidRDefault="00A6062A">
      <w:pPr>
        <w:rPr>
          <w:b/>
          <w:sz w:val="24"/>
        </w:rPr>
      </w:pPr>
    </w:p>
    <w:p w14:paraId="6086779D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Step 1: Obtain Total sum of Squares (SST=0.848578)</w:t>
      </w:r>
    </w:p>
    <w:p w14:paraId="21A7A205" w14:textId="77777777" w:rsidR="00A6062A" w:rsidRDefault="00A6062A">
      <w:pPr>
        <w:rPr>
          <w:b/>
          <w:sz w:val="24"/>
        </w:rPr>
      </w:pPr>
    </w:p>
    <w:p w14:paraId="36FF6771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Step 2: Fit model relating LOANMRTG (X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>) to Yield and obtain SSR(X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 xml:space="preserve">)=0.5546717 and </w:t>
      </w:r>
    </w:p>
    <w:p w14:paraId="7F303AC8" w14:textId="77777777" w:rsidR="00A6062A" w:rsidRDefault="00A6062A">
      <w:pPr>
        <w:rPr>
          <w:b/>
          <w:sz w:val="24"/>
        </w:rPr>
      </w:pPr>
    </w:p>
    <w:p w14:paraId="784BF799" w14:textId="28233B3D" w:rsidR="00A6062A" w:rsidRDefault="003A5FA6">
      <w:pPr>
        <w:rPr>
          <w:b/>
          <w:sz w:val="24"/>
        </w:rPr>
      </w:pPr>
      <w:r>
        <w:rPr>
          <w:b/>
          <w:position w:val="-24"/>
          <w:sz w:val="24"/>
        </w:rPr>
        <w:object w:dxaOrig="3640" w:dyaOrig="620" w14:anchorId="3709F02D">
          <v:shape id="_x0000_i1034" type="#_x0000_t75" alt="Calculations involved in computing coefficients of partial determination" style="width:182.25pt;height:30.75pt" o:ole="" fillcolor="window">
            <v:imagedata r:id="rId22" o:title=""/>
          </v:shape>
          <o:OLEObject Type="Embed" ProgID="Equation.3" ShapeID="_x0000_i1034" DrawAspect="Content" ObjectID="_1827481609" r:id="rId23"/>
        </w:object>
      </w:r>
      <w:r w:rsidR="00A6062A">
        <w:rPr>
          <w:b/>
          <w:sz w:val="24"/>
        </w:rPr>
        <w:t xml:space="preserve"> </w:t>
      </w:r>
    </w:p>
    <w:p w14:paraId="1566ACFC" w14:textId="77777777" w:rsidR="00A6062A" w:rsidRDefault="00A6062A">
      <w:pPr>
        <w:rPr>
          <w:b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10"/>
        <w:gridCol w:w="1011"/>
        <w:gridCol w:w="1010"/>
      </w:tblGrid>
      <w:tr w:rsidR="00000000" w14:paraId="332866AA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010" w:type="dxa"/>
          </w:tcPr>
          <w:p w14:paraId="1F06F187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 Square</w:t>
            </w:r>
          </w:p>
        </w:tc>
        <w:tc>
          <w:tcPr>
            <w:tcW w:w="1011" w:type="dxa"/>
          </w:tcPr>
          <w:p w14:paraId="686C8170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0.6536486</w:t>
            </w:r>
          </w:p>
        </w:tc>
        <w:tc>
          <w:tcPr>
            <w:tcW w:w="1010" w:type="dxa"/>
          </w:tcPr>
          <w:p w14:paraId="25AE84C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26477470" w14:textId="77777777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1010" w:type="dxa"/>
          </w:tcPr>
          <w:p w14:paraId="2FF74D38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ANOVA</w:t>
            </w:r>
          </w:p>
        </w:tc>
        <w:tc>
          <w:tcPr>
            <w:tcW w:w="1011" w:type="dxa"/>
          </w:tcPr>
          <w:p w14:paraId="3D5A1F6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</w:t>
            </w:r>
          </w:p>
        </w:tc>
        <w:tc>
          <w:tcPr>
            <w:tcW w:w="1010" w:type="dxa"/>
          </w:tcPr>
          <w:p w14:paraId="4574A0B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2D31AAE0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010" w:type="dxa"/>
            <w:tcBorders>
              <w:top w:val="single" w:sz="12" w:space="0" w:color="auto"/>
              <w:bottom w:val="single" w:sz="6" w:space="0" w:color="auto"/>
            </w:tcBorders>
          </w:tcPr>
          <w:p w14:paraId="1E4AB73E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12" w:space="0" w:color="auto"/>
              <w:bottom w:val="single" w:sz="6" w:space="0" w:color="auto"/>
            </w:tcBorders>
          </w:tcPr>
          <w:p w14:paraId="33649519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i/>
                <w:snapToGrid w:val="0"/>
                <w:color w:val="000000"/>
                <w:sz w:val="16"/>
              </w:rPr>
              <w:t>df</w:t>
            </w:r>
            <w:proofErr w:type="spellEnd"/>
          </w:p>
        </w:tc>
        <w:tc>
          <w:tcPr>
            <w:tcW w:w="1010" w:type="dxa"/>
            <w:tcBorders>
              <w:top w:val="single" w:sz="12" w:space="0" w:color="auto"/>
              <w:bottom w:val="single" w:sz="6" w:space="0" w:color="auto"/>
            </w:tcBorders>
          </w:tcPr>
          <w:p w14:paraId="34B8B62D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i/>
                <w:snapToGrid w:val="0"/>
                <w:color w:val="000000"/>
                <w:sz w:val="16"/>
              </w:rPr>
              <w:t>SS</w:t>
            </w:r>
          </w:p>
        </w:tc>
      </w:tr>
      <w:tr w:rsidR="00000000" w14:paraId="7B58532A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010" w:type="dxa"/>
          </w:tcPr>
          <w:p w14:paraId="657514A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Regression</w:t>
            </w:r>
          </w:p>
        </w:tc>
        <w:tc>
          <w:tcPr>
            <w:tcW w:w="1011" w:type="dxa"/>
          </w:tcPr>
          <w:p w14:paraId="57A5931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</w:t>
            </w:r>
          </w:p>
        </w:tc>
        <w:tc>
          <w:tcPr>
            <w:tcW w:w="1010" w:type="dxa"/>
          </w:tcPr>
          <w:p w14:paraId="0607FBEC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0.5546717</w:t>
            </w:r>
          </w:p>
        </w:tc>
      </w:tr>
      <w:tr w:rsidR="00000000" w14:paraId="0231B709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010" w:type="dxa"/>
          </w:tcPr>
          <w:p w14:paraId="067B689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Residual</w:t>
            </w:r>
          </w:p>
        </w:tc>
        <w:tc>
          <w:tcPr>
            <w:tcW w:w="1011" w:type="dxa"/>
          </w:tcPr>
          <w:p w14:paraId="47677BA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16</w:t>
            </w:r>
          </w:p>
        </w:tc>
        <w:tc>
          <w:tcPr>
            <w:tcW w:w="1010" w:type="dxa"/>
          </w:tcPr>
          <w:p w14:paraId="6800CFD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0.2939061</w:t>
            </w:r>
          </w:p>
        </w:tc>
      </w:tr>
      <w:tr w:rsidR="00000000" w14:paraId="65D509C3" w14:textId="77777777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1010" w:type="dxa"/>
            <w:tcBorders>
              <w:bottom w:val="single" w:sz="12" w:space="0" w:color="auto"/>
            </w:tcBorders>
          </w:tcPr>
          <w:p w14:paraId="48477E8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Total</w:t>
            </w:r>
          </w:p>
        </w:tc>
        <w:tc>
          <w:tcPr>
            <w:tcW w:w="1011" w:type="dxa"/>
            <w:tcBorders>
              <w:bottom w:val="single" w:sz="12" w:space="0" w:color="auto"/>
            </w:tcBorders>
          </w:tcPr>
          <w:p w14:paraId="79CDEBF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17</w:t>
            </w:r>
          </w:p>
        </w:tc>
        <w:tc>
          <w:tcPr>
            <w:tcW w:w="1010" w:type="dxa"/>
            <w:tcBorders>
              <w:bottom w:val="single" w:sz="12" w:space="0" w:color="auto"/>
            </w:tcBorders>
          </w:tcPr>
          <w:p w14:paraId="6BE25B4A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0.8485778</w:t>
            </w:r>
          </w:p>
        </w:tc>
      </w:tr>
    </w:tbl>
    <w:p w14:paraId="38E45CA0" w14:textId="77777777" w:rsidR="00A6062A" w:rsidRDefault="00A6062A">
      <w:pPr>
        <w:rPr>
          <w:b/>
          <w:sz w:val="24"/>
        </w:rPr>
      </w:pPr>
    </w:p>
    <w:p w14:paraId="2BC23759" w14:textId="77777777" w:rsidR="00A6062A" w:rsidRDefault="00A6062A">
      <w:pPr>
        <w:rPr>
          <w:b/>
          <w:sz w:val="24"/>
        </w:rPr>
      </w:pPr>
    </w:p>
    <w:p w14:paraId="54D22746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Step 3: Fit model relating LOANMRTG (X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>) and Distance (X</w:t>
      </w:r>
      <w:r>
        <w:rPr>
          <w:b/>
          <w:sz w:val="24"/>
          <w:vertAlign w:val="subscript"/>
        </w:rPr>
        <w:t>2</w:t>
      </w:r>
      <w:r>
        <w:rPr>
          <w:b/>
          <w:sz w:val="24"/>
        </w:rPr>
        <w:t>) to Yield and obtain SSR(X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>,X</w:t>
      </w:r>
      <w:r>
        <w:rPr>
          <w:b/>
          <w:sz w:val="24"/>
          <w:vertAlign w:val="subscript"/>
        </w:rPr>
        <w:t>2</w:t>
      </w:r>
      <w:r>
        <w:rPr>
          <w:b/>
          <w:sz w:val="24"/>
        </w:rPr>
        <w:t>)=0.67044445 and</w:t>
      </w:r>
    </w:p>
    <w:p w14:paraId="1D398F62" w14:textId="77777777" w:rsidR="00A6062A" w:rsidRDefault="00A6062A">
      <w:pPr>
        <w:rPr>
          <w:b/>
          <w:sz w:val="24"/>
        </w:rPr>
      </w:pPr>
    </w:p>
    <w:p w14:paraId="443E6C1B" w14:textId="6C3E4E30" w:rsidR="00A6062A" w:rsidRDefault="003A5FA6">
      <w:pPr>
        <w:rPr>
          <w:b/>
          <w:sz w:val="24"/>
        </w:rPr>
      </w:pPr>
      <w:r>
        <w:rPr>
          <w:b/>
          <w:position w:val="-30"/>
          <w:sz w:val="24"/>
        </w:rPr>
        <w:object w:dxaOrig="6640" w:dyaOrig="680" w14:anchorId="134FCFD5">
          <v:shape id="_x0000_i1035" type="#_x0000_t75" alt="Calculations involved in computing coefficients of partial determination" style="width:332.25pt;height:33.75pt" o:ole="" fillcolor="window">
            <v:imagedata r:id="rId24" o:title=""/>
          </v:shape>
          <o:OLEObject Type="Embed" ProgID="Equation.3" ShapeID="_x0000_i1035" DrawAspect="Content" ObjectID="_1827481610" r:id="rId25"/>
        </w:object>
      </w:r>
    </w:p>
    <w:p w14:paraId="29C628EB" w14:textId="77777777" w:rsidR="00A6062A" w:rsidRDefault="00A6062A">
      <w:pPr>
        <w:rPr>
          <w:b/>
          <w:sz w:val="24"/>
        </w:rPr>
      </w:pPr>
    </w:p>
    <w:p w14:paraId="321C826F" w14:textId="77777777" w:rsidR="00A6062A" w:rsidRDefault="00A6062A">
      <w:pPr>
        <w:rPr>
          <w:b/>
          <w:sz w:val="24"/>
        </w:rPr>
      </w:pPr>
    </w:p>
    <w:p w14:paraId="0AC4A59C" w14:textId="77777777" w:rsidR="00A6062A" w:rsidRDefault="00A6062A">
      <w:pPr>
        <w:rPr>
          <w:b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29"/>
        <w:gridCol w:w="1373"/>
        <w:gridCol w:w="1497"/>
      </w:tblGrid>
      <w:tr w:rsidR="00000000" w14:paraId="219E0071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3511F78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lastRenderedPageBreak/>
              <w:t>R Square</w:t>
            </w:r>
          </w:p>
        </w:tc>
        <w:tc>
          <w:tcPr>
            <w:tcW w:w="1373" w:type="dxa"/>
          </w:tcPr>
          <w:p w14:paraId="0D512C0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0.790080141</w:t>
            </w:r>
          </w:p>
        </w:tc>
        <w:tc>
          <w:tcPr>
            <w:tcW w:w="1497" w:type="dxa"/>
          </w:tcPr>
          <w:p w14:paraId="7E125D9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167503ED" w14:textId="77777777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1829" w:type="dxa"/>
          </w:tcPr>
          <w:p w14:paraId="4583AFB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ANOVA</w:t>
            </w:r>
          </w:p>
        </w:tc>
        <w:tc>
          <w:tcPr>
            <w:tcW w:w="1373" w:type="dxa"/>
          </w:tcPr>
          <w:p w14:paraId="67F8CFF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X1,X2</w:t>
            </w:r>
          </w:p>
        </w:tc>
        <w:tc>
          <w:tcPr>
            <w:tcW w:w="1497" w:type="dxa"/>
          </w:tcPr>
          <w:p w14:paraId="4F4EA0A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2A2B0DF3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  <w:tcBorders>
              <w:top w:val="single" w:sz="12" w:space="0" w:color="auto"/>
              <w:bottom w:val="single" w:sz="6" w:space="0" w:color="auto"/>
            </w:tcBorders>
          </w:tcPr>
          <w:p w14:paraId="222460DC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</w:p>
        </w:tc>
        <w:tc>
          <w:tcPr>
            <w:tcW w:w="1373" w:type="dxa"/>
            <w:tcBorders>
              <w:top w:val="single" w:sz="12" w:space="0" w:color="auto"/>
              <w:bottom w:val="single" w:sz="6" w:space="0" w:color="auto"/>
            </w:tcBorders>
          </w:tcPr>
          <w:p w14:paraId="68A48F84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i/>
                <w:snapToGrid w:val="0"/>
                <w:color w:val="000000"/>
                <w:sz w:val="16"/>
              </w:rPr>
              <w:t>df</w:t>
            </w:r>
            <w:proofErr w:type="spellEnd"/>
          </w:p>
        </w:tc>
        <w:tc>
          <w:tcPr>
            <w:tcW w:w="1497" w:type="dxa"/>
            <w:tcBorders>
              <w:top w:val="single" w:sz="12" w:space="0" w:color="auto"/>
              <w:bottom w:val="single" w:sz="6" w:space="0" w:color="auto"/>
            </w:tcBorders>
          </w:tcPr>
          <w:p w14:paraId="0C22B29E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i/>
                <w:snapToGrid w:val="0"/>
                <w:color w:val="000000"/>
                <w:sz w:val="16"/>
              </w:rPr>
              <w:t>SS</w:t>
            </w:r>
          </w:p>
        </w:tc>
      </w:tr>
      <w:tr w:rsidR="00000000" w14:paraId="3A9ACDB4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50C2DFB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Regression</w:t>
            </w:r>
          </w:p>
        </w:tc>
        <w:tc>
          <w:tcPr>
            <w:tcW w:w="1373" w:type="dxa"/>
          </w:tcPr>
          <w:p w14:paraId="5F0E6C4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  <w:tc>
          <w:tcPr>
            <w:tcW w:w="1497" w:type="dxa"/>
          </w:tcPr>
          <w:p w14:paraId="475C4A4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0.67044445</w:t>
            </w:r>
          </w:p>
        </w:tc>
      </w:tr>
      <w:tr w:rsidR="00000000" w14:paraId="130A6903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5FD23D8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Residual</w:t>
            </w:r>
          </w:p>
        </w:tc>
        <w:tc>
          <w:tcPr>
            <w:tcW w:w="1373" w:type="dxa"/>
          </w:tcPr>
          <w:p w14:paraId="1F8FDE7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</w:t>
            </w:r>
          </w:p>
        </w:tc>
        <w:tc>
          <w:tcPr>
            <w:tcW w:w="1497" w:type="dxa"/>
          </w:tcPr>
          <w:p w14:paraId="6D55E3A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0.178133328</w:t>
            </w:r>
          </w:p>
        </w:tc>
      </w:tr>
      <w:tr w:rsidR="00000000" w14:paraId="34363E52" w14:textId="77777777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1829" w:type="dxa"/>
            <w:tcBorders>
              <w:bottom w:val="single" w:sz="12" w:space="0" w:color="auto"/>
            </w:tcBorders>
          </w:tcPr>
          <w:p w14:paraId="116B638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Total</w:t>
            </w:r>
          </w:p>
        </w:tc>
        <w:tc>
          <w:tcPr>
            <w:tcW w:w="1373" w:type="dxa"/>
            <w:tcBorders>
              <w:bottom w:val="single" w:sz="12" w:space="0" w:color="auto"/>
            </w:tcBorders>
          </w:tcPr>
          <w:p w14:paraId="5FD6A1F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17</w:t>
            </w:r>
          </w:p>
        </w:tc>
        <w:tc>
          <w:tcPr>
            <w:tcW w:w="1497" w:type="dxa"/>
            <w:tcBorders>
              <w:bottom w:val="single" w:sz="12" w:space="0" w:color="auto"/>
            </w:tcBorders>
          </w:tcPr>
          <w:p w14:paraId="48104BB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0.848577778</w:t>
            </w:r>
          </w:p>
        </w:tc>
      </w:tr>
    </w:tbl>
    <w:p w14:paraId="20018D28" w14:textId="77777777" w:rsidR="00A6062A" w:rsidRDefault="00A6062A">
      <w:pPr>
        <w:rPr>
          <w:b/>
          <w:sz w:val="24"/>
        </w:rPr>
      </w:pPr>
    </w:p>
    <w:p w14:paraId="7691084D" w14:textId="77777777" w:rsidR="00A6062A" w:rsidRDefault="00A6062A">
      <w:pPr>
        <w:rPr>
          <w:b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66"/>
        <w:gridCol w:w="1325"/>
        <w:gridCol w:w="1277"/>
        <w:gridCol w:w="1325"/>
      </w:tblGrid>
      <w:tr w:rsidR="00ED0168" w14:paraId="62F37E7A" w14:textId="77777777" w:rsidTr="00ED016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4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F86AD5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Regression Analysis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D2C1CB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61547F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</w:tr>
      <w:tr w:rsidR="00ED0168" w14:paraId="7C206BDA" w14:textId="77777777" w:rsidTr="00ED016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7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7EF34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Coefficients of Partial Determination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C53F75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</w:tr>
      <w:tr w:rsidR="00000000" w14:paraId="5EAD9D1F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02D6903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7C6872B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05A84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6906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ED0168" w14:paraId="023ADAF0" w14:textId="77777777" w:rsidTr="00ED016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5719DD4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Intermediate Calculations</w:t>
            </w:r>
          </w:p>
        </w:tc>
        <w:tc>
          <w:tcPr>
            <w:tcW w:w="1277" w:type="dxa"/>
            <w:tcBorders>
              <w:top w:val="single" w:sz="2" w:space="0" w:color="000000"/>
              <w:bottom w:val="single" w:sz="6" w:space="0" w:color="auto"/>
            </w:tcBorders>
          </w:tcPr>
          <w:p w14:paraId="269D8F95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059A0EEA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</w:tr>
      <w:tr w:rsidR="00000000" w14:paraId="1369D7A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DD7F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21F9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0.67044445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5402583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00167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776BF3F5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3CD9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SST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3914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0.848577778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14:paraId="4998D55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073E2DB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0764451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AE63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F326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0.463405535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CC859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 | X2)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BEC3A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0.207038915</w:t>
            </w:r>
          </w:p>
        </w:tc>
      </w:tr>
      <w:tr w:rsidR="00000000" w14:paraId="0EC03A39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B6D61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FFCE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0.554671681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5FB8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 | X1)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EC96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0.115772769</w:t>
            </w:r>
          </w:p>
        </w:tc>
      </w:tr>
      <w:tr w:rsidR="00000000" w14:paraId="7D5176AA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7F86681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6253E37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B27F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49551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3F207C9C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solid" w:color="C0C0C0" w:fill="auto"/>
          </w:tcPr>
          <w:p w14:paraId="394263E0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Coefficients</w:t>
            </w:r>
          </w:p>
        </w:tc>
        <w:tc>
          <w:tcPr>
            <w:tcW w:w="132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2FE55A0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3227BF6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E5C76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040D22FC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C59489C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Y1.2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8435DA3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0.537522937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7B6C35A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3B9D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217158C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703C1AB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Y2.1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36296ADC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0.393910743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6DF55B2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B70CC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</w:tbl>
    <w:p w14:paraId="146880B9" w14:textId="77777777" w:rsidR="00A6062A" w:rsidRDefault="00A6062A">
      <w:pPr>
        <w:rPr>
          <w:b/>
          <w:sz w:val="24"/>
        </w:rPr>
      </w:pPr>
    </w:p>
    <w:p w14:paraId="081F014B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Note that Distance (X</w:t>
      </w:r>
      <w:r>
        <w:rPr>
          <w:b/>
          <w:sz w:val="24"/>
          <w:vertAlign w:val="subscript"/>
        </w:rPr>
        <w:t>2</w:t>
      </w:r>
      <w:r>
        <w:rPr>
          <w:b/>
          <w:sz w:val="24"/>
        </w:rPr>
        <w:t xml:space="preserve">) explains 39.4% of the variation in Yield that LOANMRTG does not explain. </w:t>
      </w:r>
      <w:proofErr w:type="spellStart"/>
      <w:r>
        <w:rPr>
          <w:b/>
          <w:sz w:val="24"/>
        </w:rPr>
        <w:t>PHStat</w:t>
      </w:r>
      <w:proofErr w:type="spellEnd"/>
      <w:r>
        <w:rPr>
          <w:b/>
          <w:sz w:val="24"/>
        </w:rPr>
        <w:t xml:space="preserve"> also computes the coefficient of Partial determination between Yield and LOANMRTG, controlling for DISTANCE. LOANMRTG explains 53.8% of the variation in Yield that is not explained by DISTANCE (X</w:t>
      </w:r>
      <w:r>
        <w:rPr>
          <w:b/>
          <w:sz w:val="24"/>
          <w:vertAlign w:val="subscript"/>
        </w:rPr>
        <w:t>2</w:t>
      </w:r>
      <w:r>
        <w:rPr>
          <w:b/>
          <w:sz w:val="24"/>
        </w:rPr>
        <w:t>).</w:t>
      </w:r>
    </w:p>
    <w:p w14:paraId="288143AF" w14:textId="77777777" w:rsidR="00A6062A" w:rsidRDefault="00A6062A">
      <w:pPr>
        <w:rPr>
          <w:b/>
          <w:sz w:val="24"/>
        </w:rPr>
      </w:pPr>
    </w:p>
    <w:p w14:paraId="020E5536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Continuing through the sequence of predictors:</w:t>
      </w:r>
    </w:p>
    <w:p w14:paraId="7AE7BAC7" w14:textId="77777777" w:rsidR="00A6062A" w:rsidRDefault="00A6062A">
      <w:pPr>
        <w:rPr>
          <w:b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61"/>
        <w:gridCol w:w="1084"/>
        <w:gridCol w:w="1347"/>
        <w:gridCol w:w="1084"/>
      </w:tblGrid>
      <w:tr w:rsidR="00000000" w14:paraId="3EA39F57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54D0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SSR(X1,X2,X3)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98D5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0.700052339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3CD117F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1C0F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5758479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4928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SST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5977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0.848577778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14:paraId="2B615F7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519835E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1B213DC6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03F6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SSR(X2,X3)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E404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0.550944263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55549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 | X2,X3)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5BBC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0.149108075</w:t>
            </w:r>
          </w:p>
        </w:tc>
      </w:tr>
      <w:tr w:rsidR="00000000" w14:paraId="5AC7E60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B9A29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SSR(X1,X3)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610C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0.656825557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F769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 | X1,X3)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665B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0.043226781</w:t>
            </w:r>
          </w:p>
        </w:tc>
      </w:tr>
      <w:tr w:rsidR="00000000" w14:paraId="01F1FC22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18E1D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SSR(X1,X2)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5BF0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0.67044445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BD8CB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SSR(X3 | X1,X2)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C0BE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0.029607889</w:t>
            </w:r>
          </w:p>
        </w:tc>
      </w:tr>
      <w:tr w:rsidR="00000000" w14:paraId="231467E0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3B625C06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Y1.23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7712A73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0.500978781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5B76473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6966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46463135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0E1C547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Y2.13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05A2AE1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0.225430408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2E2BDDC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E794D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0827121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DDA9912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Y3.12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62F00B6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0.166211955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243B104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ED06B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</w:tbl>
    <w:p w14:paraId="5DEDC901" w14:textId="77777777" w:rsidR="00A6062A" w:rsidRDefault="00A6062A">
      <w:pPr>
        <w:rPr>
          <w:b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35"/>
        <w:gridCol w:w="1325"/>
        <w:gridCol w:w="1846"/>
        <w:gridCol w:w="1324"/>
      </w:tblGrid>
      <w:tr w:rsidR="00000000" w14:paraId="7D85F9C2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5249A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SSR(X1,X2,X3,X4)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9D76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0.733410422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19E856E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A3A9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1D1EB983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B77F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SST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556A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0.848577778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14:paraId="749A396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5B99249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0E8A0EAF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F909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SSR(X2,X3,X4)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A949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0.667098018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37DB5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 | X2,X3,X4)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A779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0.066312404</w:t>
            </w:r>
          </w:p>
        </w:tc>
      </w:tr>
      <w:tr w:rsidR="00000000" w14:paraId="7FCC5455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1FF9A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SSR(X1,X3,X4)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7A15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0.732651582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5841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 | X1,X3,X4)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A098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0.000758841</w:t>
            </w:r>
          </w:p>
        </w:tc>
      </w:tr>
      <w:tr w:rsidR="00000000" w14:paraId="4B99CC27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C4E58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SSR(X1,X2,X4)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65D6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0.677413994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A5E0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SSR(X3 | X1,X2,X4)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55CE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0.055996428</w:t>
            </w:r>
          </w:p>
        </w:tc>
      </w:tr>
      <w:tr w:rsidR="00000000" w14:paraId="581DF414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9E3E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E84EA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0.700052339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D8E8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SSR(X4 | X1,X2,X3)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14CD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0.033358083</w:t>
            </w:r>
          </w:p>
        </w:tc>
      </w:tr>
      <w:tr w:rsidR="00000000" w14:paraId="1EF45679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029758A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Y1.234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18EF38B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0.365398345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0421EF1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F20A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4659C6D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EA63574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Y2.134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95D6048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0.006545894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3E438C6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6D90D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66DAA37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7D2E1E49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Y3.124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D4CE435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0.327151145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39DBB1A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3C0D6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7550E775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CBE333E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Y4.123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7C0CD01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0.224595084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1A85866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817AC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</w:tbl>
    <w:p w14:paraId="3BCC5D4E" w14:textId="77777777" w:rsidR="00A6062A" w:rsidRDefault="00A6062A">
      <w:pPr>
        <w:rPr>
          <w:b/>
          <w:sz w:val="24"/>
        </w:rPr>
      </w:pPr>
    </w:p>
    <w:p w14:paraId="2A243F19" w14:textId="77777777" w:rsidR="00A6062A" w:rsidRDefault="00A6062A">
      <w:pPr>
        <w:rPr>
          <w:b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018"/>
        <w:gridCol w:w="1325"/>
        <w:gridCol w:w="2129"/>
        <w:gridCol w:w="1325"/>
      </w:tblGrid>
      <w:tr w:rsidR="00000000" w14:paraId="3899F6B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9559A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SSR(X1,X2,X3,X4,X5)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E398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0.738669328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40110D2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31DA8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2473F1C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B8E40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SST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CDBB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0.848577778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14:paraId="717579E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42D29A3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2A876AC3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0FFE9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SSR(X2,X3,X4,X5)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5EA3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0.690442819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87078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 | X2,X3,X4,X5)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F6F8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0.048226509</w:t>
            </w:r>
          </w:p>
        </w:tc>
      </w:tr>
      <w:tr w:rsidR="00000000" w14:paraId="09D112F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77BF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SSR(X1,X3,X4,X5)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B139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0.737698821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2A3F9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 | X1,X3,X4,X5)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5B01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0.000970507</w:t>
            </w:r>
          </w:p>
        </w:tc>
      </w:tr>
      <w:tr w:rsidR="00000000" w14:paraId="33315FF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D2230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SSR(X1,X2,X4,X5)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71A2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0.691727406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292F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SSR(X3 | X1,X2,X4,X5)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C2CD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0.046941922</w:t>
            </w:r>
          </w:p>
        </w:tc>
      </w:tr>
      <w:tr w:rsidR="00000000" w14:paraId="61E7C49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C60FA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1182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0.705612949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89F5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SSR(X4 | X1,X2,X3,X5)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6445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0.033056379</w:t>
            </w:r>
          </w:p>
        </w:tc>
      </w:tr>
      <w:tr w:rsidR="00000000" w14:paraId="5E562E8F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DEE0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SSR(X1,X2,X3,X4)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0A70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0.733410422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5A63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SSR(X5 | X1,X2,X3,X4)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67709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0.005258905</w:t>
            </w:r>
          </w:p>
        </w:tc>
      </w:tr>
      <w:tr w:rsidR="00000000" w14:paraId="4637BFC5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B451385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Y1.2345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40A9A8E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0.304970572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75D7E6C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BCDB5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000000" w14:paraId="35172F5C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3C4CBB2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Y2.1345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FC7516C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0.008752848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6C8B42F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9520C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000000" w14:paraId="678E0C7B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580B7AF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Y3.1245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613978E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0.299278359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78A9FA6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F816C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000000" w14:paraId="3E068B55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F81BC20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Y4.1235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3F1AF19D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0.231220358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07B3F3A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96D21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000000" w14:paraId="65D4B3C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C1C0097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Y5.1234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794F69FB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0.045663161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76A1CD2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490F1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</w:tbl>
    <w:p w14:paraId="2C02C67F" w14:textId="77777777" w:rsidR="00A6062A" w:rsidRDefault="00A6062A">
      <w:pPr>
        <w:rPr>
          <w:b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02"/>
        <w:gridCol w:w="1324"/>
        <w:gridCol w:w="2412"/>
        <w:gridCol w:w="1325"/>
      </w:tblGrid>
      <w:tr w:rsidR="00000000" w14:paraId="135361C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B5C1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SSR(X1,X2,X3,X4,X5,X6)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9A68C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0.738773998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1BB1A46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FE000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6AB5CCED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BA41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SST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3DC4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0.848577778</w:t>
            </w:r>
          </w:p>
        </w:tc>
        <w:tc>
          <w:tcPr>
            <w:tcW w:w="2412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14:paraId="3196ECB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060436C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782CD5D1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838420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SSR(X2,X3,X4,X5,X6)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70AC4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0.691181331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DBB7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 | X2,X3,X4,X5,X6)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CB8D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0.047592667</w:t>
            </w:r>
          </w:p>
        </w:tc>
      </w:tr>
      <w:tr w:rsidR="00000000" w14:paraId="038250F2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3AEE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SSR(X1,X3,X4,X5,X6)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AD1F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0.737936782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644D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SSR(X2 | X1,X3,X4,X5,X6)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C41B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0.000837216</w:t>
            </w:r>
          </w:p>
        </w:tc>
      </w:tr>
      <w:tr w:rsidR="00000000" w14:paraId="13AFFC32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7F54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SSR(X1,X2,X4,X5,X6)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8B84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0.694629788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314D9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SSR(X3 | X1,X2,X4,X5,X6)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3AF7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0.04414421</w:t>
            </w:r>
          </w:p>
        </w:tc>
      </w:tr>
      <w:tr w:rsidR="00000000" w14:paraId="459E8B5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ABCF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SSR(X1,X2,X3,X5,X6)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02F6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0.706632675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87CD9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SSR(X4 | X1,X2,X3,X5,X6)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83DF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0.032141323</w:t>
            </w:r>
          </w:p>
        </w:tc>
      </w:tr>
      <w:tr w:rsidR="00000000" w14:paraId="7F128EA1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47B8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SSR(X1,X2,X3,X4,X6)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48CC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0.733502931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90C0D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SSR(X5 | X1,X2,X3,X4,X6)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0282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0.005271066</w:t>
            </w:r>
          </w:p>
        </w:tc>
      </w:tr>
      <w:tr w:rsidR="00000000" w14:paraId="4821651B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6A490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SSR(X1,X2,X3,X4,X5)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3D55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0.738669328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C712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SSR(X6 | X1,X2,X3,X4,X5)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EADE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0.00010467</w:t>
            </w:r>
          </w:p>
        </w:tc>
      </w:tr>
      <w:tr w:rsidR="00000000" w14:paraId="0DFF3BDA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4430AAE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1A184D1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2412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5111B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20739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10BE1C1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solid" w:color="C0C0C0" w:fill="auto"/>
          </w:tcPr>
          <w:p w14:paraId="13A7E56D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Coefficients</w:t>
            </w:r>
          </w:p>
        </w:tc>
        <w:tc>
          <w:tcPr>
            <w:tcW w:w="132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B194829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2412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03F2244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5F03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33BC145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8488694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Y1.23456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15FCF01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0.302374468</w:t>
            </w:r>
          </w:p>
        </w:tc>
        <w:tc>
          <w:tcPr>
            <w:tcW w:w="2412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1395412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F0CB8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775E105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1662154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Y2.13456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61982C8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0.007566958</w:t>
            </w:r>
          </w:p>
        </w:tc>
        <w:tc>
          <w:tcPr>
            <w:tcW w:w="2412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2BBB28B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6E50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3B4BC6E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EA6CE85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Y3.12456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04DC592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0.286747554</w:t>
            </w:r>
          </w:p>
        </w:tc>
        <w:tc>
          <w:tcPr>
            <w:tcW w:w="2412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12A1324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11B4A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5A24D229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51B59A6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Y4.12356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54B1031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0.226434884</w:t>
            </w:r>
          </w:p>
        </w:tc>
        <w:tc>
          <w:tcPr>
            <w:tcW w:w="2412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0BB90E4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668C6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0AF813D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19F5612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Y5.12346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8B5CEF2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0.045805545</w:t>
            </w:r>
          </w:p>
        </w:tc>
        <w:tc>
          <w:tcPr>
            <w:tcW w:w="2412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21D1150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204B5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1A9D7C7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A1EE078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r2 Y6.12345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3D965DF8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0.000952338</w:t>
            </w:r>
          </w:p>
        </w:tc>
        <w:tc>
          <w:tcPr>
            <w:tcW w:w="2412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4C9FCF0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D63AE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</w:tbl>
    <w:p w14:paraId="26BCB9F3" w14:textId="77777777" w:rsidR="00A6062A" w:rsidRDefault="00A6062A">
      <w:pPr>
        <w:rPr>
          <w:b/>
          <w:sz w:val="16"/>
        </w:rPr>
      </w:pPr>
    </w:p>
    <w:p w14:paraId="31365527" w14:textId="77777777" w:rsidR="00A6062A" w:rsidRDefault="00A6062A">
      <w:pPr>
        <w:rPr>
          <w:b/>
          <w:sz w:val="16"/>
        </w:rPr>
      </w:pPr>
    </w:p>
    <w:p w14:paraId="0C6D83A6" w14:textId="77777777" w:rsidR="00A6062A" w:rsidRDefault="00A6062A">
      <w:pPr>
        <w:rPr>
          <w:b/>
          <w:sz w:val="16"/>
        </w:rPr>
      </w:pPr>
    </w:p>
    <w:p w14:paraId="60603FE9" w14:textId="77777777" w:rsidR="00A6062A" w:rsidRDefault="00A6062A">
      <w:pPr>
        <w:rPr>
          <w:b/>
          <w:sz w:val="28"/>
        </w:rPr>
      </w:pPr>
    </w:p>
    <w:p w14:paraId="6780A7DB" w14:textId="77777777" w:rsidR="00A6062A" w:rsidRDefault="00A6062A">
      <w:pPr>
        <w:rPr>
          <w:b/>
          <w:sz w:val="28"/>
        </w:rPr>
      </w:pPr>
    </w:p>
    <w:p w14:paraId="4DB47112" w14:textId="77777777" w:rsidR="00A6062A" w:rsidRDefault="00A6062A">
      <w:pPr>
        <w:rPr>
          <w:b/>
          <w:sz w:val="28"/>
        </w:rPr>
      </w:pPr>
    </w:p>
    <w:p w14:paraId="1E62AAB0" w14:textId="77777777" w:rsidR="00A6062A" w:rsidRDefault="00A6062A">
      <w:pPr>
        <w:rPr>
          <w:b/>
          <w:sz w:val="28"/>
        </w:rPr>
      </w:pPr>
    </w:p>
    <w:p w14:paraId="4A3AF209" w14:textId="77777777" w:rsidR="00A6062A" w:rsidRDefault="00A6062A">
      <w:pPr>
        <w:rPr>
          <w:b/>
          <w:sz w:val="28"/>
        </w:rPr>
      </w:pPr>
    </w:p>
    <w:p w14:paraId="526423C7" w14:textId="77777777" w:rsidR="00A6062A" w:rsidRDefault="00A6062A">
      <w:pPr>
        <w:rPr>
          <w:b/>
          <w:sz w:val="28"/>
        </w:rPr>
      </w:pPr>
    </w:p>
    <w:p w14:paraId="66BD6155" w14:textId="77777777" w:rsidR="00A6062A" w:rsidRDefault="00A6062A">
      <w:pPr>
        <w:rPr>
          <w:b/>
          <w:sz w:val="28"/>
        </w:rPr>
      </w:pPr>
    </w:p>
    <w:p w14:paraId="0A4BE421" w14:textId="77777777" w:rsidR="00A6062A" w:rsidRDefault="00A6062A">
      <w:pPr>
        <w:rPr>
          <w:b/>
          <w:sz w:val="28"/>
        </w:rPr>
      </w:pPr>
    </w:p>
    <w:p w14:paraId="1C7B8F32" w14:textId="77777777" w:rsidR="00A6062A" w:rsidRDefault="00A6062A">
      <w:pPr>
        <w:rPr>
          <w:b/>
          <w:sz w:val="28"/>
        </w:rPr>
      </w:pPr>
    </w:p>
    <w:p w14:paraId="4B313666" w14:textId="77777777" w:rsidR="00A6062A" w:rsidRDefault="00A6062A">
      <w:pPr>
        <w:rPr>
          <w:b/>
          <w:sz w:val="28"/>
        </w:rPr>
      </w:pPr>
    </w:p>
    <w:p w14:paraId="3A00BA9A" w14:textId="77777777" w:rsidR="00A6062A" w:rsidRDefault="00A6062A">
      <w:pPr>
        <w:rPr>
          <w:b/>
          <w:sz w:val="28"/>
        </w:rPr>
      </w:pPr>
    </w:p>
    <w:p w14:paraId="49036DBA" w14:textId="77777777" w:rsidR="00A6062A" w:rsidRDefault="00A6062A">
      <w:pPr>
        <w:rPr>
          <w:b/>
          <w:sz w:val="28"/>
        </w:rPr>
      </w:pPr>
    </w:p>
    <w:p w14:paraId="239552DC" w14:textId="77777777" w:rsidR="00A6062A" w:rsidRDefault="00A6062A">
      <w:pPr>
        <w:rPr>
          <w:b/>
          <w:sz w:val="28"/>
        </w:rPr>
      </w:pPr>
    </w:p>
    <w:p w14:paraId="3298970B" w14:textId="77777777" w:rsidR="00A6062A" w:rsidRDefault="00A6062A">
      <w:pPr>
        <w:pStyle w:val="Heading1"/>
      </w:pPr>
      <w:r>
        <w:lastRenderedPageBreak/>
        <w:t>Multicollinearity</w:t>
      </w:r>
    </w:p>
    <w:p w14:paraId="22E741A9" w14:textId="77777777" w:rsidR="00A6062A" w:rsidRDefault="00A6062A">
      <w:pPr>
        <w:rPr>
          <w:b/>
          <w:sz w:val="28"/>
        </w:rPr>
      </w:pPr>
    </w:p>
    <w:p w14:paraId="1CCEC0DF" w14:textId="77777777" w:rsidR="00A6062A" w:rsidRDefault="00A6062A">
      <w:pPr>
        <w:pStyle w:val="BodyText"/>
      </w:pPr>
      <w:r>
        <w:t>We have seen that the pairwise correlations of the 6 predictor variables are moderately high. We have also seen that the 3 primary predictors (LOANMRTG, SAVUNIT, and SAVPC) went from moderately significant to highly significant when we removed the remaining 3 predictors (DISTANCE, POPINC, INTER) from the model. Was Multicollinearity among the 6 predictors a problem?</w:t>
      </w:r>
    </w:p>
    <w:p w14:paraId="42C9E1A2" w14:textId="77777777" w:rsidR="00A6062A" w:rsidRDefault="00A6062A">
      <w:pPr>
        <w:rPr>
          <w:b/>
          <w:sz w:val="24"/>
        </w:rPr>
      </w:pPr>
    </w:p>
    <w:p w14:paraId="55E1EDA6" w14:textId="77777777" w:rsidR="00A6062A" w:rsidRDefault="00A6062A">
      <w:pPr>
        <w:rPr>
          <w:b/>
          <w:sz w:val="24"/>
        </w:rPr>
      </w:pPr>
    </w:p>
    <w:p w14:paraId="5766E56D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 xml:space="preserve">Procedure: </w:t>
      </w:r>
    </w:p>
    <w:p w14:paraId="217C648F" w14:textId="77777777" w:rsidR="00A6062A" w:rsidRDefault="00A6062A">
      <w:pPr>
        <w:rPr>
          <w:b/>
          <w:sz w:val="24"/>
        </w:rPr>
      </w:pPr>
    </w:p>
    <w:p w14:paraId="3C2A933F" w14:textId="77777777" w:rsidR="00A6062A" w:rsidRDefault="00A6062A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 xml:space="preserve">Regress each independent variable on the remaining </w:t>
      </w:r>
      <w:r>
        <w:rPr>
          <w:b/>
          <w:i/>
          <w:sz w:val="24"/>
        </w:rPr>
        <w:t>k</w:t>
      </w:r>
      <w:r>
        <w:rPr>
          <w:b/>
          <w:sz w:val="24"/>
        </w:rPr>
        <w:t xml:space="preserve">-1 predictors. Let </w:t>
      </w:r>
      <w:r>
        <w:rPr>
          <w:b/>
          <w:i/>
          <w:sz w:val="24"/>
        </w:rPr>
        <w:t>r</w:t>
      </w:r>
      <w:r>
        <w:rPr>
          <w:b/>
          <w:sz w:val="24"/>
          <w:vertAlign w:val="subscript"/>
        </w:rPr>
        <w:t>j</w:t>
      </w:r>
      <w:r>
        <w:rPr>
          <w:b/>
          <w:sz w:val="24"/>
          <w:vertAlign w:val="superscript"/>
        </w:rPr>
        <w:t>2</w:t>
      </w:r>
      <w:r>
        <w:rPr>
          <w:b/>
          <w:sz w:val="24"/>
        </w:rPr>
        <w:t xml:space="preserve"> denote the coefficient of correlation when </w:t>
      </w:r>
      <w:proofErr w:type="spellStart"/>
      <w:r>
        <w:rPr>
          <w:b/>
          <w:sz w:val="24"/>
        </w:rPr>
        <w:t>X</w:t>
      </w:r>
      <w:r>
        <w:rPr>
          <w:b/>
          <w:sz w:val="24"/>
          <w:vertAlign w:val="subscript"/>
        </w:rPr>
        <w:t>j</w:t>
      </w:r>
      <w:proofErr w:type="spellEnd"/>
      <w:r>
        <w:rPr>
          <w:b/>
          <w:sz w:val="24"/>
        </w:rPr>
        <w:t xml:space="preserve"> is regressed on the </w:t>
      </w:r>
      <w:r>
        <w:rPr>
          <w:b/>
          <w:i/>
          <w:sz w:val="24"/>
        </w:rPr>
        <w:t>k</w:t>
      </w:r>
      <w:r>
        <w:rPr>
          <w:b/>
          <w:sz w:val="24"/>
        </w:rPr>
        <w:t>-1 remaining predictor variables.</w:t>
      </w:r>
    </w:p>
    <w:p w14:paraId="485FB4CC" w14:textId="44EB4E1A" w:rsidR="00A6062A" w:rsidRDefault="00A6062A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 xml:space="preserve">Compute the Variance Inflation factor for each independent variable: </w:t>
      </w:r>
      <w:r w:rsidR="00304131">
        <w:rPr>
          <w:b/>
          <w:position w:val="-32"/>
          <w:sz w:val="24"/>
        </w:rPr>
        <w:object w:dxaOrig="1320" w:dyaOrig="700" w14:anchorId="77E4DDEA">
          <v:shape id="_x0000_i1036" type="#_x0000_t75" alt="Formula for Variance Inflation Factor (VIF)" style="width:66pt;height:35.25pt" o:ole="" fillcolor="window">
            <v:imagedata r:id="rId6" o:title=""/>
          </v:shape>
          <o:OLEObject Type="Embed" ProgID="Equation.3" ShapeID="_x0000_i1036" DrawAspect="Content" ObjectID="_1827481611" r:id="rId26"/>
        </w:object>
      </w:r>
      <w:r>
        <w:rPr>
          <w:b/>
          <w:sz w:val="24"/>
        </w:rPr>
        <w:t xml:space="preserve"> </w:t>
      </w:r>
    </w:p>
    <w:p w14:paraId="1AA7D8F1" w14:textId="77777777" w:rsidR="00A6062A" w:rsidRDefault="00A6062A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 xml:space="preserve">Predictors with </w:t>
      </w:r>
      <w:proofErr w:type="spellStart"/>
      <w:r>
        <w:rPr>
          <w:b/>
          <w:sz w:val="24"/>
        </w:rPr>
        <w:t>VIF</w:t>
      </w:r>
      <w:r>
        <w:rPr>
          <w:b/>
          <w:sz w:val="24"/>
          <w:vertAlign w:val="subscript"/>
        </w:rPr>
        <w:t>j</w:t>
      </w:r>
      <w:proofErr w:type="spellEnd"/>
      <w:r>
        <w:rPr>
          <w:b/>
          <w:sz w:val="24"/>
        </w:rPr>
        <w:t xml:space="preserve"> &gt; 10 cause or are victims of problems with the estimated regression coefficients and inflated estimated standard errors (causing small </w:t>
      </w:r>
      <w:r>
        <w:rPr>
          <w:b/>
          <w:i/>
          <w:sz w:val="24"/>
        </w:rPr>
        <w:t>t</w:t>
      </w:r>
      <w:r>
        <w:rPr>
          <w:b/>
          <w:sz w:val="24"/>
        </w:rPr>
        <w:t>-statistics and wide confidence intervals).</w:t>
      </w:r>
    </w:p>
    <w:p w14:paraId="343A5F6E" w14:textId="77777777" w:rsidR="00A6062A" w:rsidRDefault="00A6062A">
      <w:pPr>
        <w:rPr>
          <w:b/>
          <w:sz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29"/>
        <w:gridCol w:w="1325"/>
        <w:gridCol w:w="1970"/>
        <w:gridCol w:w="1277"/>
      </w:tblGrid>
      <w:tr w:rsidR="00ED0168" w14:paraId="7E24D982" w14:textId="77777777" w:rsidTr="00ED016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154" w:type="dxa"/>
            <w:gridSpan w:val="2"/>
          </w:tcPr>
          <w:p w14:paraId="3E6BDC8C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Regression Analysis</w:t>
            </w:r>
          </w:p>
        </w:tc>
        <w:tc>
          <w:tcPr>
            <w:tcW w:w="1970" w:type="dxa"/>
          </w:tcPr>
          <w:p w14:paraId="4344CD5D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Regression Analysis</w:t>
            </w:r>
          </w:p>
        </w:tc>
        <w:tc>
          <w:tcPr>
            <w:tcW w:w="1277" w:type="dxa"/>
          </w:tcPr>
          <w:p w14:paraId="418749B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ED0168" w14:paraId="42039849" w14:textId="77777777" w:rsidTr="00ED0168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3154" w:type="dxa"/>
            <w:gridSpan w:val="2"/>
          </w:tcPr>
          <w:p w14:paraId="66B9481C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Loan/</w:t>
            </w:r>
            <w:proofErr w:type="spellStart"/>
            <w:r>
              <w:rPr>
                <w:rFonts w:ascii="Arial" w:hAnsi="Arial"/>
                <w:b/>
                <w:snapToGrid w:val="0"/>
                <w:color w:val="000000"/>
              </w:rPr>
              <w:t>Mrtg</w:t>
            </w:r>
            <w:proofErr w:type="spellEnd"/>
            <w:r>
              <w:rPr>
                <w:rFonts w:ascii="Arial" w:hAnsi="Arial"/>
                <w:b/>
                <w:snapToGrid w:val="0"/>
                <w:color w:val="000000"/>
              </w:rPr>
              <w:t xml:space="preserve"> (X1) and all other X</w:t>
            </w:r>
          </w:p>
        </w:tc>
        <w:tc>
          <w:tcPr>
            <w:tcW w:w="3247" w:type="dxa"/>
            <w:gridSpan w:val="2"/>
          </w:tcPr>
          <w:p w14:paraId="253FFF61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Distance (X2) and all other X</w:t>
            </w:r>
          </w:p>
        </w:tc>
      </w:tr>
      <w:tr w:rsidR="00ED0168" w14:paraId="0D71C1EE" w14:textId="77777777" w:rsidTr="00ED016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154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1EF60402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</w:rPr>
            </w:pPr>
            <w:r>
              <w:rPr>
                <w:rFonts w:ascii="Arial" w:hAnsi="Arial"/>
                <w:i/>
                <w:snapToGrid w:val="0"/>
                <w:color w:val="000000"/>
              </w:rPr>
              <w:t>Regression Statistics</w:t>
            </w:r>
          </w:p>
        </w:tc>
        <w:tc>
          <w:tcPr>
            <w:tcW w:w="3247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4D6B6CB4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</w:rPr>
            </w:pPr>
            <w:r>
              <w:rPr>
                <w:rFonts w:ascii="Arial" w:hAnsi="Arial"/>
                <w:i/>
                <w:snapToGrid w:val="0"/>
                <w:color w:val="000000"/>
              </w:rPr>
              <w:t>Regression Statistics</w:t>
            </w:r>
          </w:p>
        </w:tc>
      </w:tr>
      <w:tr w:rsidR="00000000" w14:paraId="4D7BAE0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6029741E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Multiple R</w:t>
            </w:r>
          </w:p>
        </w:tc>
        <w:tc>
          <w:tcPr>
            <w:tcW w:w="1325" w:type="dxa"/>
          </w:tcPr>
          <w:p w14:paraId="315886A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0.732981949</w:t>
            </w:r>
          </w:p>
        </w:tc>
        <w:tc>
          <w:tcPr>
            <w:tcW w:w="1970" w:type="dxa"/>
          </w:tcPr>
          <w:p w14:paraId="2C319F43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Multiple R</w:t>
            </w:r>
          </w:p>
        </w:tc>
        <w:tc>
          <w:tcPr>
            <w:tcW w:w="1277" w:type="dxa"/>
          </w:tcPr>
          <w:p w14:paraId="06B79FD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0.84819292</w:t>
            </w:r>
          </w:p>
        </w:tc>
      </w:tr>
      <w:tr w:rsidR="00000000" w14:paraId="708C2C99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1CD13CB5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 Square</w:t>
            </w:r>
          </w:p>
        </w:tc>
        <w:tc>
          <w:tcPr>
            <w:tcW w:w="1325" w:type="dxa"/>
          </w:tcPr>
          <w:p w14:paraId="2212BBA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0.537262538</w:t>
            </w:r>
          </w:p>
        </w:tc>
        <w:tc>
          <w:tcPr>
            <w:tcW w:w="1970" w:type="dxa"/>
          </w:tcPr>
          <w:p w14:paraId="43B4DB17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 Square</w:t>
            </w:r>
          </w:p>
        </w:tc>
        <w:tc>
          <w:tcPr>
            <w:tcW w:w="1277" w:type="dxa"/>
          </w:tcPr>
          <w:p w14:paraId="0C45E5C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0.71943122</w:t>
            </w:r>
          </w:p>
        </w:tc>
      </w:tr>
      <w:tr w:rsidR="00000000" w14:paraId="2AC4460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4C97E3B7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Adjusted R Square</w:t>
            </w:r>
          </w:p>
        </w:tc>
        <w:tc>
          <w:tcPr>
            <w:tcW w:w="1325" w:type="dxa"/>
          </w:tcPr>
          <w:p w14:paraId="7A07C05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0.344455263</w:t>
            </w:r>
          </w:p>
        </w:tc>
        <w:tc>
          <w:tcPr>
            <w:tcW w:w="1970" w:type="dxa"/>
          </w:tcPr>
          <w:p w14:paraId="1669BF4A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Adjusted R Square</w:t>
            </w:r>
          </w:p>
        </w:tc>
        <w:tc>
          <w:tcPr>
            <w:tcW w:w="1277" w:type="dxa"/>
          </w:tcPr>
          <w:p w14:paraId="71DC480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0.60252756</w:t>
            </w:r>
          </w:p>
        </w:tc>
      </w:tr>
      <w:tr w:rsidR="00000000" w14:paraId="46171BF4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46C05756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Standard Error</w:t>
            </w:r>
          </w:p>
        </w:tc>
        <w:tc>
          <w:tcPr>
            <w:tcW w:w="1325" w:type="dxa"/>
          </w:tcPr>
          <w:p w14:paraId="5BE3465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3.098459727</w:t>
            </w:r>
          </w:p>
        </w:tc>
        <w:tc>
          <w:tcPr>
            <w:tcW w:w="1970" w:type="dxa"/>
          </w:tcPr>
          <w:p w14:paraId="390DADF4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Standard Error</w:t>
            </w:r>
          </w:p>
        </w:tc>
        <w:tc>
          <w:tcPr>
            <w:tcW w:w="1277" w:type="dxa"/>
          </w:tcPr>
          <w:p w14:paraId="5CD72E4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614.661671</w:t>
            </w:r>
          </w:p>
        </w:tc>
      </w:tr>
      <w:tr w:rsidR="00000000" w14:paraId="14E98D71" w14:textId="77777777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1829" w:type="dxa"/>
            <w:tcBorders>
              <w:bottom w:val="single" w:sz="12" w:space="0" w:color="auto"/>
            </w:tcBorders>
          </w:tcPr>
          <w:p w14:paraId="7F984863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Observations</w:t>
            </w:r>
          </w:p>
        </w:tc>
        <w:tc>
          <w:tcPr>
            <w:tcW w:w="1325" w:type="dxa"/>
            <w:tcBorders>
              <w:bottom w:val="single" w:sz="12" w:space="0" w:color="auto"/>
            </w:tcBorders>
          </w:tcPr>
          <w:p w14:paraId="101DFB9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18</w:t>
            </w:r>
          </w:p>
        </w:tc>
        <w:tc>
          <w:tcPr>
            <w:tcW w:w="1970" w:type="dxa"/>
            <w:tcBorders>
              <w:bottom w:val="single" w:sz="12" w:space="0" w:color="auto"/>
            </w:tcBorders>
          </w:tcPr>
          <w:p w14:paraId="694ACDC3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Observations</w:t>
            </w:r>
          </w:p>
        </w:tc>
        <w:tc>
          <w:tcPr>
            <w:tcW w:w="1277" w:type="dxa"/>
            <w:tcBorders>
              <w:bottom w:val="single" w:sz="12" w:space="0" w:color="auto"/>
            </w:tcBorders>
          </w:tcPr>
          <w:p w14:paraId="75C4AB3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18</w:t>
            </w:r>
          </w:p>
        </w:tc>
      </w:tr>
      <w:tr w:rsidR="00000000" w14:paraId="06A8E4A3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EE3D289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VIF</w:t>
            </w:r>
          </w:p>
        </w:tc>
        <w:tc>
          <w:tcPr>
            <w:tcW w:w="13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510AB3B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2.161052611</w:t>
            </w:r>
          </w:p>
        </w:tc>
        <w:tc>
          <w:tcPr>
            <w:tcW w:w="19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B85F1FD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VIF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CA164E7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3.56418846</w:t>
            </w:r>
          </w:p>
        </w:tc>
      </w:tr>
      <w:tr w:rsidR="00ED0168" w14:paraId="285EC2EB" w14:textId="77777777" w:rsidTr="00ED0168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3154" w:type="dxa"/>
            <w:gridSpan w:val="2"/>
          </w:tcPr>
          <w:p w14:paraId="1857F84A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Sav/Unit (X3) and all other X</w:t>
            </w:r>
          </w:p>
        </w:tc>
        <w:tc>
          <w:tcPr>
            <w:tcW w:w="3247" w:type="dxa"/>
            <w:gridSpan w:val="2"/>
          </w:tcPr>
          <w:p w14:paraId="14CD339A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Sav/PC (X4) and all other X</w:t>
            </w:r>
          </w:p>
        </w:tc>
      </w:tr>
      <w:tr w:rsidR="00ED0168" w14:paraId="478D85AA" w14:textId="77777777" w:rsidTr="00ED016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154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56687CAC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</w:rPr>
            </w:pPr>
            <w:r>
              <w:rPr>
                <w:rFonts w:ascii="Arial" w:hAnsi="Arial"/>
                <w:i/>
                <w:snapToGrid w:val="0"/>
                <w:color w:val="000000"/>
              </w:rPr>
              <w:t>Regression Statistics</w:t>
            </w:r>
          </w:p>
        </w:tc>
        <w:tc>
          <w:tcPr>
            <w:tcW w:w="3247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369E797C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</w:rPr>
            </w:pPr>
            <w:r>
              <w:rPr>
                <w:rFonts w:ascii="Arial" w:hAnsi="Arial"/>
                <w:i/>
                <w:snapToGrid w:val="0"/>
                <w:color w:val="000000"/>
              </w:rPr>
              <w:t>Regression Statistics</w:t>
            </w:r>
          </w:p>
        </w:tc>
      </w:tr>
      <w:tr w:rsidR="00000000" w14:paraId="0173153E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1B4D9683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Multiple R</w:t>
            </w:r>
          </w:p>
        </w:tc>
        <w:tc>
          <w:tcPr>
            <w:tcW w:w="1325" w:type="dxa"/>
          </w:tcPr>
          <w:p w14:paraId="0A93EB9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0.958374598</w:t>
            </w:r>
          </w:p>
        </w:tc>
        <w:tc>
          <w:tcPr>
            <w:tcW w:w="1970" w:type="dxa"/>
          </w:tcPr>
          <w:p w14:paraId="67C0FA8E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Multiple R</w:t>
            </w:r>
          </w:p>
        </w:tc>
        <w:tc>
          <w:tcPr>
            <w:tcW w:w="1277" w:type="dxa"/>
          </w:tcPr>
          <w:p w14:paraId="7159147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0.91788385</w:t>
            </w:r>
          </w:p>
        </w:tc>
      </w:tr>
      <w:tr w:rsidR="00000000" w14:paraId="4C674263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37029050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 Square</w:t>
            </w:r>
          </w:p>
        </w:tc>
        <w:tc>
          <w:tcPr>
            <w:tcW w:w="1325" w:type="dxa"/>
          </w:tcPr>
          <w:p w14:paraId="78672E0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0.918481869</w:t>
            </w:r>
          </w:p>
        </w:tc>
        <w:tc>
          <w:tcPr>
            <w:tcW w:w="1970" w:type="dxa"/>
          </w:tcPr>
          <w:p w14:paraId="295D5CC5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 Square</w:t>
            </w:r>
          </w:p>
        </w:tc>
        <w:tc>
          <w:tcPr>
            <w:tcW w:w="1277" w:type="dxa"/>
          </w:tcPr>
          <w:p w14:paraId="7DBCBB3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0.84251077</w:t>
            </w:r>
          </w:p>
        </w:tc>
      </w:tr>
      <w:tr w:rsidR="00000000" w14:paraId="194EF2C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306AB14C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Adjusted R Square</w:t>
            </w:r>
          </w:p>
        </w:tc>
        <w:tc>
          <w:tcPr>
            <w:tcW w:w="1325" w:type="dxa"/>
          </w:tcPr>
          <w:p w14:paraId="0820889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0.884515981</w:t>
            </w:r>
          </w:p>
        </w:tc>
        <w:tc>
          <w:tcPr>
            <w:tcW w:w="1970" w:type="dxa"/>
          </w:tcPr>
          <w:p w14:paraId="632452AE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Adjusted R Square</w:t>
            </w:r>
          </w:p>
        </w:tc>
        <w:tc>
          <w:tcPr>
            <w:tcW w:w="1277" w:type="dxa"/>
          </w:tcPr>
          <w:p w14:paraId="0384D0E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0.77689026</w:t>
            </w:r>
          </w:p>
        </w:tc>
      </w:tr>
      <w:tr w:rsidR="00000000" w14:paraId="2D3B6DE1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04C4935D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Standard Error</w:t>
            </w:r>
          </w:p>
        </w:tc>
        <w:tc>
          <w:tcPr>
            <w:tcW w:w="1325" w:type="dxa"/>
          </w:tcPr>
          <w:p w14:paraId="04560CD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38.29411554</w:t>
            </w:r>
          </w:p>
        </w:tc>
        <w:tc>
          <w:tcPr>
            <w:tcW w:w="1970" w:type="dxa"/>
          </w:tcPr>
          <w:p w14:paraId="7436399D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Standard Error</w:t>
            </w:r>
          </w:p>
        </w:tc>
        <w:tc>
          <w:tcPr>
            <w:tcW w:w="1277" w:type="dxa"/>
          </w:tcPr>
          <w:p w14:paraId="5F4D22C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256.637718</w:t>
            </w:r>
          </w:p>
        </w:tc>
      </w:tr>
      <w:tr w:rsidR="00000000" w14:paraId="73D78897" w14:textId="77777777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1829" w:type="dxa"/>
            <w:tcBorders>
              <w:bottom w:val="single" w:sz="12" w:space="0" w:color="auto"/>
            </w:tcBorders>
          </w:tcPr>
          <w:p w14:paraId="5BF31ED0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Observations</w:t>
            </w:r>
          </w:p>
        </w:tc>
        <w:tc>
          <w:tcPr>
            <w:tcW w:w="1325" w:type="dxa"/>
            <w:tcBorders>
              <w:bottom w:val="single" w:sz="12" w:space="0" w:color="auto"/>
            </w:tcBorders>
          </w:tcPr>
          <w:p w14:paraId="18F1F5B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18</w:t>
            </w:r>
          </w:p>
        </w:tc>
        <w:tc>
          <w:tcPr>
            <w:tcW w:w="1970" w:type="dxa"/>
            <w:tcBorders>
              <w:bottom w:val="single" w:sz="12" w:space="0" w:color="auto"/>
            </w:tcBorders>
          </w:tcPr>
          <w:p w14:paraId="156D4E3F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Observations</w:t>
            </w:r>
          </w:p>
        </w:tc>
        <w:tc>
          <w:tcPr>
            <w:tcW w:w="1277" w:type="dxa"/>
            <w:tcBorders>
              <w:bottom w:val="single" w:sz="12" w:space="0" w:color="auto"/>
            </w:tcBorders>
          </w:tcPr>
          <w:p w14:paraId="1D5F80A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18</w:t>
            </w:r>
          </w:p>
        </w:tc>
      </w:tr>
      <w:tr w:rsidR="00000000" w14:paraId="31FDE882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EA007B6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VIF</w:t>
            </w:r>
          </w:p>
        </w:tc>
        <w:tc>
          <w:tcPr>
            <w:tcW w:w="13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C549886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12.26720965</w:t>
            </w:r>
          </w:p>
        </w:tc>
        <w:tc>
          <w:tcPr>
            <w:tcW w:w="19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46C2A7D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VIF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4A6E723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6.34964048</w:t>
            </w:r>
          </w:p>
        </w:tc>
      </w:tr>
      <w:tr w:rsidR="00ED0168" w14:paraId="10712E3E" w14:textId="77777777" w:rsidTr="00ED0168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3154" w:type="dxa"/>
            <w:gridSpan w:val="2"/>
          </w:tcPr>
          <w:p w14:paraId="74CD7EF1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Pop Inc (x5) and all other X</w:t>
            </w:r>
          </w:p>
        </w:tc>
        <w:tc>
          <w:tcPr>
            <w:tcW w:w="3247" w:type="dxa"/>
            <w:gridSpan w:val="2"/>
          </w:tcPr>
          <w:p w14:paraId="3257242D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Inter (X6) and all other X</w:t>
            </w:r>
          </w:p>
        </w:tc>
      </w:tr>
      <w:tr w:rsidR="00ED0168" w14:paraId="521A1DDD" w14:textId="77777777" w:rsidTr="00ED016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154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6107C95A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</w:rPr>
            </w:pPr>
            <w:r>
              <w:rPr>
                <w:rFonts w:ascii="Arial" w:hAnsi="Arial"/>
                <w:i/>
                <w:snapToGrid w:val="0"/>
                <w:color w:val="000000"/>
              </w:rPr>
              <w:t>Regression Statistics</w:t>
            </w:r>
          </w:p>
        </w:tc>
        <w:tc>
          <w:tcPr>
            <w:tcW w:w="3247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4528C3B6" w14:textId="77777777" w:rsidR="00A6062A" w:rsidRDefault="00A6062A">
            <w:pPr>
              <w:jc w:val="center"/>
              <w:rPr>
                <w:rFonts w:ascii="Arial" w:hAnsi="Arial"/>
                <w:i/>
                <w:snapToGrid w:val="0"/>
                <w:color w:val="000000"/>
              </w:rPr>
            </w:pPr>
            <w:r>
              <w:rPr>
                <w:rFonts w:ascii="Arial" w:hAnsi="Arial"/>
                <w:i/>
                <w:snapToGrid w:val="0"/>
                <w:color w:val="000000"/>
              </w:rPr>
              <w:t>Regression Statistics</w:t>
            </w:r>
          </w:p>
        </w:tc>
      </w:tr>
      <w:tr w:rsidR="00000000" w14:paraId="1C161873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4EF88DA3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Multiple R</w:t>
            </w:r>
          </w:p>
        </w:tc>
        <w:tc>
          <w:tcPr>
            <w:tcW w:w="1325" w:type="dxa"/>
          </w:tcPr>
          <w:p w14:paraId="305E84B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0.69374035</w:t>
            </w:r>
          </w:p>
        </w:tc>
        <w:tc>
          <w:tcPr>
            <w:tcW w:w="1970" w:type="dxa"/>
          </w:tcPr>
          <w:p w14:paraId="3515A2BE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Multiple R</w:t>
            </w:r>
          </w:p>
        </w:tc>
        <w:tc>
          <w:tcPr>
            <w:tcW w:w="1277" w:type="dxa"/>
          </w:tcPr>
          <w:p w14:paraId="1A11131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0.65482133</w:t>
            </w:r>
          </w:p>
        </w:tc>
      </w:tr>
      <w:tr w:rsidR="00000000" w14:paraId="32E2C4B2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16B4A502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 Square</w:t>
            </w:r>
          </w:p>
        </w:tc>
        <w:tc>
          <w:tcPr>
            <w:tcW w:w="1325" w:type="dxa"/>
          </w:tcPr>
          <w:p w14:paraId="2B2AFE2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0.481275673</w:t>
            </w:r>
          </w:p>
        </w:tc>
        <w:tc>
          <w:tcPr>
            <w:tcW w:w="1970" w:type="dxa"/>
          </w:tcPr>
          <w:p w14:paraId="2B657331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 Square</w:t>
            </w:r>
          </w:p>
        </w:tc>
        <w:tc>
          <w:tcPr>
            <w:tcW w:w="1277" w:type="dxa"/>
          </w:tcPr>
          <w:p w14:paraId="6E00E1C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0.42879098</w:t>
            </w:r>
          </w:p>
        </w:tc>
      </w:tr>
      <w:tr w:rsidR="00000000" w14:paraId="740F5863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40A0B110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Adjusted R Square</w:t>
            </w:r>
          </w:p>
        </w:tc>
        <w:tc>
          <w:tcPr>
            <w:tcW w:w="1325" w:type="dxa"/>
          </w:tcPr>
          <w:p w14:paraId="6FB588D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0.265140536</w:t>
            </w:r>
          </w:p>
        </w:tc>
        <w:tc>
          <w:tcPr>
            <w:tcW w:w="1970" w:type="dxa"/>
          </w:tcPr>
          <w:p w14:paraId="224F1AF0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Adjusted R Square</w:t>
            </w:r>
          </w:p>
        </w:tc>
        <w:tc>
          <w:tcPr>
            <w:tcW w:w="1277" w:type="dxa"/>
          </w:tcPr>
          <w:p w14:paraId="4FC92EA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0.19078721</w:t>
            </w:r>
          </w:p>
        </w:tc>
      </w:tr>
      <w:tr w:rsidR="00000000" w14:paraId="20D36A1F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</w:tcPr>
          <w:p w14:paraId="0BBED61D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Standard Error</w:t>
            </w:r>
          </w:p>
        </w:tc>
        <w:tc>
          <w:tcPr>
            <w:tcW w:w="1325" w:type="dxa"/>
          </w:tcPr>
          <w:p w14:paraId="3328CBA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16.33672812</w:t>
            </w:r>
          </w:p>
        </w:tc>
        <w:tc>
          <w:tcPr>
            <w:tcW w:w="1970" w:type="dxa"/>
          </w:tcPr>
          <w:p w14:paraId="3F19E3EB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Standard Error</w:t>
            </w:r>
          </w:p>
        </w:tc>
        <w:tc>
          <w:tcPr>
            <w:tcW w:w="1277" w:type="dxa"/>
          </w:tcPr>
          <w:p w14:paraId="5F4979D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12.5313274</w:t>
            </w:r>
          </w:p>
        </w:tc>
      </w:tr>
      <w:tr w:rsidR="00000000" w14:paraId="352DF7BC" w14:textId="77777777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1829" w:type="dxa"/>
            <w:tcBorders>
              <w:bottom w:val="single" w:sz="12" w:space="0" w:color="auto"/>
            </w:tcBorders>
          </w:tcPr>
          <w:p w14:paraId="699AF243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Observations</w:t>
            </w:r>
          </w:p>
        </w:tc>
        <w:tc>
          <w:tcPr>
            <w:tcW w:w="1325" w:type="dxa"/>
            <w:tcBorders>
              <w:bottom w:val="single" w:sz="12" w:space="0" w:color="auto"/>
            </w:tcBorders>
          </w:tcPr>
          <w:p w14:paraId="784CEDB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18</w:t>
            </w:r>
          </w:p>
        </w:tc>
        <w:tc>
          <w:tcPr>
            <w:tcW w:w="1970" w:type="dxa"/>
            <w:tcBorders>
              <w:bottom w:val="single" w:sz="12" w:space="0" w:color="auto"/>
            </w:tcBorders>
          </w:tcPr>
          <w:p w14:paraId="3A48B5F0" w14:textId="77777777" w:rsidR="00A6062A" w:rsidRDefault="00A6062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Observations</w:t>
            </w:r>
          </w:p>
        </w:tc>
        <w:tc>
          <w:tcPr>
            <w:tcW w:w="1277" w:type="dxa"/>
            <w:tcBorders>
              <w:bottom w:val="single" w:sz="12" w:space="0" w:color="auto"/>
            </w:tcBorders>
          </w:tcPr>
          <w:p w14:paraId="1278890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18</w:t>
            </w:r>
          </w:p>
        </w:tc>
      </w:tr>
      <w:tr w:rsidR="00000000" w14:paraId="3027E865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3F85BC7E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VIF</w:t>
            </w:r>
          </w:p>
        </w:tc>
        <w:tc>
          <w:tcPr>
            <w:tcW w:w="13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89CF569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1.927806249</w:t>
            </w:r>
          </w:p>
        </w:tc>
        <w:tc>
          <w:tcPr>
            <w:tcW w:w="19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87F6323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VIF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A0AECB7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</w:rPr>
            </w:pPr>
            <w:r>
              <w:rPr>
                <w:rFonts w:ascii="Arial" w:hAnsi="Arial"/>
                <w:b/>
                <w:snapToGrid w:val="0"/>
                <w:color w:val="000000"/>
              </w:rPr>
              <w:t>1.75067262</w:t>
            </w:r>
          </w:p>
        </w:tc>
      </w:tr>
    </w:tbl>
    <w:p w14:paraId="060B4236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t>Sav/Unit (X</w:t>
      </w:r>
      <w:r>
        <w:rPr>
          <w:b/>
          <w:sz w:val="24"/>
          <w:vertAlign w:val="subscript"/>
        </w:rPr>
        <w:t>3</w:t>
      </w:r>
      <w:r>
        <w:rPr>
          <w:b/>
          <w:sz w:val="24"/>
        </w:rPr>
        <w:t>) has a very high VIF, it is highly correlated with others.</w:t>
      </w:r>
    </w:p>
    <w:p w14:paraId="78F7CB16" w14:textId="77777777" w:rsidR="00A6062A" w:rsidRDefault="00A6062A">
      <w:pPr>
        <w:rPr>
          <w:b/>
          <w:sz w:val="24"/>
        </w:rPr>
      </w:pPr>
      <w:r>
        <w:rPr>
          <w:b/>
          <w:sz w:val="24"/>
        </w:rPr>
        <w:lastRenderedPageBreak/>
        <w:t>Comparing regression coefficients of LOANMRTG (X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>), SAV/UNIT (X</w:t>
      </w:r>
      <w:r>
        <w:rPr>
          <w:b/>
          <w:sz w:val="24"/>
          <w:vertAlign w:val="subscript"/>
        </w:rPr>
        <w:t>3</w:t>
      </w:r>
      <w:r>
        <w:rPr>
          <w:b/>
          <w:sz w:val="24"/>
        </w:rPr>
        <w:t>), and SAV/PC (X</w:t>
      </w:r>
      <w:r>
        <w:rPr>
          <w:b/>
          <w:sz w:val="24"/>
          <w:vertAlign w:val="subscript"/>
        </w:rPr>
        <w:t>4</w:t>
      </w:r>
      <w:r>
        <w:rPr>
          <w:b/>
          <w:sz w:val="24"/>
        </w:rPr>
        <w:t>) for the full model (all 6 predictors) and the reduced model (these 3 predictors (See regression coefficient outputs above):</w:t>
      </w:r>
    </w:p>
    <w:p w14:paraId="5536F10B" w14:textId="77777777" w:rsidR="00A6062A" w:rsidRDefault="00A6062A">
      <w:pPr>
        <w:rPr>
          <w:b/>
          <w:sz w:val="24"/>
        </w:rPr>
      </w:pPr>
    </w:p>
    <w:p w14:paraId="37CA1C1F" w14:textId="77777777" w:rsidR="00A6062A" w:rsidRDefault="00A6062A">
      <w:pPr>
        <w:rPr>
          <w:b/>
          <w:sz w:val="24"/>
        </w:rPr>
      </w:pPr>
    </w:p>
    <w:tbl>
      <w:tblPr>
        <w:tblW w:w="0" w:type="auto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F" w:firstRow="1" w:lastRow="0" w:firstColumn="1" w:lastColumn="0" w:noHBand="0" w:noVBand="0"/>
      </w:tblPr>
      <w:tblGrid>
        <w:gridCol w:w="1908"/>
        <w:gridCol w:w="1634"/>
        <w:gridCol w:w="1771"/>
        <w:gridCol w:w="1771"/>
        <w:gridCol w:w="1771"/>
      </w:tblGrid>
      <w:tr w:rsidR="00000000" w14:paraId="10B348A8" w14:textId="77777777">
        <w:tblPrEx>
          <w:tblCellMar>
            <w:top w:w="0" w:type="dxa"/>
            <w:bottom w:w="0" w:type="dxa"/>
          </w:tblCellMar>
        </w:tblPrEx>
        <w:tc>
          <w:tcPr>
            <w:tcW w:w="1908" w:type="dxa"/>
            <w:tcBorders>
              <w:bottom w:val="single" w:sz="6" w:space="0" w:color="008000"/>
            </w:tcBorders>
          </w:tcPr>
          <w:p w14:paraId="5FA5A508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Parameter</w:t>
            </w:r>
          </w:p>
        </w:tc>
        <w:tc>
          <w:tcPr>
            <w:tcW w:w="1634" w:type="dxa"/>
            <w:tcBorders>
              <w:bottom w:val="single" w:sz="6" w:space="0" w:color="008000"/>
            </w:tcBorders>
          </w:tcPr>
          <w:p w14:paraId="70B90097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  <w:r>
              <w:rPr>
                <w:b/>
                <w:sz w:val="24"/>
                <w:vertAlign w:val="subscript"/>
              </w:rPr>
              <w:t>i</w:t>
            </w:r>
            <w:r>
              <w:rPr>
                <w:b/>
                <w:sz w:val="24"/>
              </w:rPr>
              <w:t xml:space="preserve"> (Full)</w:t>
            </w:r>
          </w:p>
        </w:tc>
        <w:tc>
          <w:tcPr>
            <w:tcW w:w="1771" w:type="dxa"/>
            <w:tcBorders>
              <w:bottom w:val="single" w:sz="6" w:space="0" w:color="008000"/>
            </w:tcBorders>
          </w:tcPr>
          <w:p w14:paraId="04589526" w14:textId="77777777" w:rsidR="00A6062A" w:rsidRDefault="00A6062A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</w:t>
            </w:r>
            <w:r>
              <w:rPr>
                <w:b/>
                <w:sz w:val="24"/>
                <w:vertAlign w:val="subscript"/>
              </w:rPr>
              <w:t>bi</w:t>
            </w:r>
            <w:proofErr w:type="spellEnd"/>
            <w:r>
              <w:rPr>
                <w:b/>
                <w:sz w:val="24"/>
              </w:rPr>
              <w:t xml:space="preserve"> (Full)</w:t>
            </w:r>
          </w:p>
        </w:tc>
        <w:tc>
          <w:tcPr>
            <w:tcW w:w="1771" w:type="dxa"/>
            <w:tcBorders>
              <w:bottom w:val="single" w:sz="6" w:space="0" w:color="008000"/>
            </w:tcBorders>
          </w:tcPr>
          <w:p w14:paraId="555E82AF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  <w:r>
              <w:rPr>
                <w:b/>
                <w:sz w:val="24"/>
                <w:vertAlign w:val="subscript"/>
              </w:rPr>
              <w:t>i</w:t>
            </w:r>
            <w:r>
              <w:rPr>
                <w:b/>
                <w:sz w:val="24"/>
              </w:rPr>
              <w:t xml:space="preserve"> (Reduced)</w:t>
            </w:r>
          </w:p>
        </w:tc>
        <w:tc>
          <w:tcPr>
            <w:tcW w:w="1771" w:type="dxa"/>
            <w:tcBorders>
              <w:bottom w:val="single" w:sz="6" w:space="0" w:color="008000"/>
            </w:tcBorders>
          </w:tcPr>
          <w:p w14:paraId="25C8500A" w14:textId="77777777" w:rsidR="00A6062A" w:rsidRDefault="00A6062A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</w:t>
            </w:r>
            <w:r>
              <w:rPr>
                <w:b/>
                <w:sz w:val="24"/>
                <w:vertAlign w:val="subscript"/>
              </w:rPr>
              <w:t>bi</w:t>
            </w:r>
            <w:proofErr w:type="spellEnd"/>
            <w:r>
              <w:rPr>
                <w:b/>
                <w:sz w:val="24"/>
              </w:rPr>
              <w:t xml:space="preserve"> (Reduced)</w:t>
            </w:r>
          </w:p>
        </w:tc>
      </w:tr>
      <w:tr w:rsidR="00000000" w14:paraId="3566E169" w14:textId="77777777">
        <w:tblPrEx>
          <w:tblCellMar>
            <w:top w:w="0" w:type="dxa"/>
            <w:bottom w:w="0" w:type="dxa"/>
          </w:tblCellMar>
        </w:tblPrEx>
        <w:tc>
          <w:tcPr>
            <w:tcW w:w="1908" w:type="dxa"/>
            <w:tcBorders>
              <w:top w:val="nil"/>
            </w:tcBorders>
          </w:tcPr>
          <w:p w14:paraId="48F71146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Loan/</w:t>
            </w:r>
            <w:proofErr w:type="spellStart"/>
            <w:r>
              <w:rPr>
                <w:b/>
                <w:sz w:val="24"/>
              </w:rPr>
              <w:t>Mrtg</w:t>
            </w:r>
            <w:proofErr w:type="spellEnd"/>
            <w:r>
              <w:rPr>
                <w:b/>
                <w:sz w:val="24"/>
              </w:rPr>
              <w:t>(X</w:t>
            </w:r>
            <w:r>
              <w:rPr>
                <w:b/>
                <w:sz w:val="24"/>
                <w:vertAlign w:val="subscript"/>
              </w:rPr>
              <w:t>1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1634" w:type="dxa"/>
            <w:tcBorders>
              <w:top w:val="nil"/>
            </w:tcBorders>
          </w:tcPr>
          <w:p w14:paraId="495E85C4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0.0203</w:t>
            </w:r>
          </w:p>
        </w:tc>
        <w:tc>
          <w:tcPr>
            <w:tcW w:w="1771" w:type="dxa"/>
            <w:tcBorders>
              <w:top w:val="nil"/>
            </w:tcBorders>
          </w:tcPr>
          <w:p w14:paraId="4A3E9A27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0.0093</w:t>
            </w:r>
          </w:p>
        </w:tc>
        <w:tc>
          <w:tcPr>
            <w:tcW w:w="1771" w:type="dxa"/>
            <w:tcBorders>
              <w:top w:val="nil"/>
            </w:tcBorders>
          </w:tcPr>
          <w:p w14:paraId="5EAC9DDC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0.0223</w:t>
            </w:r>
          </w:p>
        </w:tc>
        <w:tc>
          <w:tcPr>
            <w:tcW w:w="1771" w:type="dxa"/>
            <w:tcBorders>
              <w:top w:val="nil"/>
            </w:tcBorders>
          </w:tcPr>
          <w:p w14:paraId="1F30FD01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0.0079</w:t>
            </w:r>
          </w:p>
        </w:tc>
      </w:tr>
      <w:tr w:rsidR="00000000" w14:paraId="17EFFE43" w14:textId="77777777">
        <w:tblPrEx>
          <w:tblCellMar>
            <w:top w:w="0" w:type="dxa"/>
            <w:bottom w:w="0" w:type="dxa"/>
          </w:tblCellMar>
        </w:tblPrEx>
        <w:tc>
          <w:tcPr>
            <w:tcW w:w="1908" w:type="dxa"/>
          </w:tcPr>
          <w:p w14:paraId="46E24F03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SAV/UNIT(X</w:t>
            </w:r>
            <w:r>
              <w:rPr>
                <w:b/>
                <w:sz w:val="24"/>
                <w:vertAlign w:val="subscript"/>
              </w:rPr>
              <w:t>3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1634" w:type="dxa"/>
          </w:tcPr>
          <w:p w14:paraId="72FE0612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-0.00158</w:t>
            </w:r>
          </w:p>
        </w:tc>
        <w:tc>
          <w:tcPr>
            <w:tcW w:w="1771" w:type="dxa"/>
          </w:tcPr>
          <w:p w14:paraId="163BD488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0.000753</w:t>
            </w:r>
          </w:p>
        </w:tc>
        <w:tc>
          <w:tcPr>
            <w:tcW w:w="1771" w:type="dxa"/>
          </w:tcPr>
          <w:p w14:paraId="10551FC7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-0.00186</w:t>
            </w:r>
          </w:p>
        </w:tc>
        <w:tc>
          <w:tcPr>
            <w:tcW w:w="1771" w:type="dxa"/>
          </w:tcPr>
          <w:p w14:paraId="2CB0DBE0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0.000418</w:t>
            </w:r>
          </w:p>
        </w:tc>
      </w:tr>
      <w:tr w:rsidR="00000000" w14:paraId="49CF0029" w14:textId="77777777">
        <w:tblPrEx>
          <w:tblCellMar>
            <w:top w:w="0" w:type="dxa"/>
            <w:bottom w:w="0" w:type="dxa"/>
          </w:tblCellMar>
        </w:tblPrEx>
        <w:tc>
          <w:tcPr>
            <w:tcW w:w="1908" w:type="dxa"/>
          </w:tcPr>
          <w:p w14:paraId="6CFA1AAB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SAV/PC (X</w:t>
            </w:r>
            <w:r>
              <w:rPr>
                <w:b/>
                <w:sz w:val="24"/>
                <w:vertAlign w:val="subscript"/>
              </w:rPr>
              <w:t>4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1634" w:type="dxa"/>
          </w:tcPr>
          <w:p w14:paraId="51DDF327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0.000202</w:t>
            </w:r>
          </w:p>
        </w:tc>
        <w:tc>
          <w:tcPr>
            <w:tcW w:w="1771" w:type="dxa"/>
          </w:tcPr>
          <w:p w14:paraId="4AC601B3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0.000112</w:t>
            </w:r>
          </w:p>
        </w:tc>
        <w:tc>
          <w:tcPr>
            <w:tcW w:w="1771" w:type="dxa"/>
          </w:tcPr>
          <w:p w14:paraId="293C0466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0.000225</w:t>
            </w:r>
          </w:p>
        </w:tc>
        <w:tc>
          <w:tcPr>
            <w:tcW w:w="1771" w:type="dxa"/>
          </w:tcPr>
          <w:p w14:paraId="7E8184C2" w14:textId="77777777" w:rsidR="00A6062A" w:rsidRDefault="00A606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0.0000743</w:t>
            </w:r>
          </w:p>
        </w:tc>
      </w:tr>
    </w:tbl>
    <w:p w14:paraId="2545FE23" w14:textId="77777777" w:rsidR="00A6062A" w:rsidRDefault="00A6062A">
      <w:pPr>
        <w:jc w:val="center"/>
        <w:rPr>
          <w:b/>
          <w:sz w:val="24"/>
        </w:rPr>
      </w:pPr>
    </w:p>
    <w:p w14:paraId="09334502" w14:textId="77777777" w:rsidR="00A6062A" w:rsidRDefault="00A6062A">
      <w:pPr>
        <w:pStyle w:val="BodyText"/>
      </w:pPr>
      <w:r>
        <w:t>Notice the standard errors are much smaller fir reduced model (also compare t-tests and confidence intervals in previous tables).</w:t>
      </w:r>
    </w:p>
    <w:p w14:paraId="0EEB0B5C" w14:textId="77777777" w:rsidR="00A6062A" w:rsidRDefault="00A6062A">
      <w:pPr>
        <w:rPr>
          <w:b/>
          <w:sz w:val="24"/>
        </w:rPr>
      </w:pPr>
    </w:p>
    <w:p w14:paraId="6A1F93A6" w14:textId="77777777" w:rsidR="00A6062A" w:rsidRDefault="00A6062A">
      <w:pPr>
        <w:rPr>
          <w:b/>
          <w:sz w:val="24"/>
        </w:rPr>
      </w:pPr>
    </w:p>
    <w:p w14:paraId="58702F3B" w14:textId="77777777" w:rsidR="00A6062A" w:rsidRDefault="00A6062A">
      <w:pPr>
        <w:rPr>
          <w:b/>
          <w:sz w:val="28"/>
        </w:rPr>
      </w:pPr>
      <w:r>
        <w:rPr>
          <w:b/>
          <w:sz w:val="28"/>
        </w:rPr>
        <w:t>Best Subsets Method of Selecting model (Mallows C</w:t>
      </w:r>
      <w:r>
        <w:rPr>
          <w:b/>
          <w:sz w:val="28"/>
          <w:vertAlign w:val="subscript"/>
        </w:rPr>
        <w:t>P</w:t>
      </w:r>
      <w:r>
        <w:rPr>
          <w:b/>
          <w:sz w:val="28"/>
        </w:rPr>
        <w:t>)</w:t>
      </w:r>
    </w:p>
    <w:p w14:paraId="62D0C1CC" w14:textId="77777777" w:rsidR="00A6062A" w:rsidRDefault="00A6062A">
      <w:pPr>
        <w:rPr>
          <w:b/>
          <w:sz w:val="28"/>
        </w:rPr>
      </w:pPr>
    </w:p>
    <w:p w14:paraId="7DA7A75E" w14:textId="77777777" w:rsidR="00A6062A" w:rsidRDefault="00A6062A">
      <w:pPr>
        <w:rPr>
          <w:b/>
          <w:sz w:val="28"/>
        </w:rPr>
      </w:pPr>
    </w:p>
    <w:p w14:paraId="23CCAF72" w14:textId="2FB24FBB" w:rsidR="00A6062A" w:rsidRDefault="00A6062A">
      <w:pPr>
        <w:rPr>
          <w:b/>
          <w:sz w:val="24"/>
        </w:rPr>
      </w:pPr>
      <w:r>
        <w:rPr>
          <w:b/>
          <w:sz w:val="24"/>
        </w:rPr>
        <w:t xml:space="preserve">Choose model with smallest k, such that </w:t>
      </w:r>
      <w:r w:rsidR="00304131">
        <w:rPr>
          <w:b/>
          <w:position w:val="-30"/>
          <w:sz w:val="24"/>
        </w:rPr>
        <w:object w:dxaOrig="4060" w:dyaOrig="720" w14:anchorId="22225B69">
          <v:shape id="_x0000_i1037" type="#_x0000_t75" alt="Formula for Mallow's Cp statistic" style="width:203.25pt;height:36pt" o:ole="" fillcolor="window">
            <v:imagedata r:id="rId27" o:title=""/>
          </v:shape>
          <o:OLEObject Type="Embed" ProgID="Equation.3" ShapeID="_x0000_i1037" DrawAspect="Content" ObjectID="_1827481612" r:id="rId28"/>
        </w:object>
      </w:r>
    </w:p>
    <w:p w14:paraId="7E736A46" w14:textId="77777777" w:rsidR="00A6062A" w:rsidRDefault="00A6062A">
      <w:pPr>
        <w:rPr>
          <w:b/>
          <w:sz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8"/>
        <w:gridCol w:w="1010"/>
        <w:gridCol w:w="584"/>
        <w:gridCol w:w="1010"/>
        <w:gridCol w:w="1418"/>
        <w:gridCol w:w="1011"/>
      </w:tblGrid>
      <w:tr w:rsidR="00ED0168" w14:paraId="0D65936F" w14:textId="77777777" w:rsidTr="00ED01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29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0F2AC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Best Subsets Analysis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660DBA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96A7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E650F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BDDA1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6FAF3D1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0CD5B755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7DE6FF95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7F0D1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0E34C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0C831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0F369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628928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0C67DC8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Intermediate Calculations</w:t>
            </w:r>
          </w:p>
        </w:tc>
        <w:tc>
          <w:tcPr>
            <w:tcW w:w="10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43BF2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584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6E0C8808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CB81E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47E6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0E68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32D55D8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E42A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i/>
                <w:snapToGrid w:val="0"/>
                <w:color w:val="000000"/>
                <w:sz w:val="16"/>
              </w:rPr>
              <w:t>R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2T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074E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0.8706026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6012D45B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69979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E9C20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C5E45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1A99D40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1FD4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1 - </w:t>
            </w:r>
            <w:r>
              <w:rPr>
                <w:rFonts w:ascii="Arial" w:hAnsi="Arial"/>
                <w:i/>
                <w:snapToGrid w:val="0"/>
                <w:color w:val="000000"/>
                <w:sz w:val="16"/>
              </w:rPr>
              <w:t>R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2T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E629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0.1293974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60E8ED81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C65F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10E1D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B3D90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538506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825BA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n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C1CD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18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3C6B873A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2F801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5262F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AAE7A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4806660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49A08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0CBE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63BC8F0D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C8D00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E22C8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D344E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28E226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4B871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n - T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48CB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14:paraId="01B7DF4B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FDEF4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2398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52D9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3F6D1C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F0101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5AE3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18B9AF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9862A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0CEEE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66FD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000000" w14:paraId="18F94C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57F08662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Model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41605064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Cp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26F8F0A9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k+1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37353F30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 Square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10C5EC55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Adj. R Square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14:paraId="14082ED5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Std. Error</w:t>
            </w:r>
          </w:p>
        </w:tc>
      </w:tr>
      <w:tr w:rsidR="00000000" w14:paraId="013DD0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F735B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D4881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15.443131</w:t>
            </w:r>
          </w:p>
        </w:tc>
        <w:tc>
          <w:tcPr>
            <w:tcW w:w="584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74E52A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88792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0.6536486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9D123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0.632001643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D1307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0.1355328</w:t>
            </w:r>
          </w:p>
        </w:tc>
      </w:tr>
      <w:tr w:rsidR="00000000" w14:paraId="48497A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7D34B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5CB68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5.8451653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D296F4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F606E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0.7900801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7393E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0.762090826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EB3E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0.108975</w:t>
            </w:r>
          </w:p>
        </w:tc>
      </w:tr>
      <w:tr w:rsidR="00000000" w14:paraId="16941B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E27835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2A562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4.8790855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3717C4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9783A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0.8249713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A1B7F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0.787465188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C527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0.1029998</w:t>
            </w:r>
          </w:p>
        </w:tc>
      </w:tr>
      <w:tr w:rsidR="00000000" w14:paraId="6DF0500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EC5AD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X1X2X3X4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66DAA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3.537316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E00B7E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5C92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0.8642819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A2919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0.822522497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B939E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0.0941224</w:t>
            </w:r>
          </w:p>
        </w:tc>
      </w:tr>
      <w:tr w:rsidR="00000000" w14:paraId="1BC7925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3A097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X1X2X3X4X5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89B84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5.0104857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F4F69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46644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0.8704792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810E2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0.816512238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0876E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0.0957029</w:t>
            </w:r>
          </w:p>
        </w:tc>
      </w:tr>
      <w:tr w:rsidR="00000000" w14:paraId="1660FC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582B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X1X2X3X4X5X6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B5B83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6A2115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83CE1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0.8706026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86095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0.80002216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2054C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0.0999108</w:t>
            </w:r>
          </w:p>
        </w:tc>
      </w:tr>
      <w:tr w:rsidR="00000000" w14:paraId="132A14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C0F35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X1X2X3X4X6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43E8E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5.5280486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49FA40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121C0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0.8643909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CB156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0.807887146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0FE5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0.0979264</w:t>
            </w:r>
          </w:p>
        </w:tc>
      </w:tr>
      <w:tr w:rsidR="00000000" w14:paraId="54A1DA0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40F8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X1X2X3X5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8514F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6.3220308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826740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BFF77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0.8315242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460D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0.779685478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83500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0.104868</w:t>
            </w:r>
          </w:p>
        </w:tc>
      </w:tr>
      <w:tr w:rsidR="00000000" w14:paraId="4F310C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37503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X1X2X3X5X6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0DDF0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8.219876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3198C2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E316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0.8327259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B127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0.763028326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80405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0.1087601</w:t>
            </w:r>
          </w:p>
        </w:tc>
      </w:tr>
      <w:tr w:rsidR="00000000" w14:paraId="19BBE7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BFC56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X1X2X3X6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4CCA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6.7802644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ABF2F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F55C9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0.8261338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EE20F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0.772636511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7467B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0.1065324</w:t>
            </w:r>
          </w:p>
        </w:tc>
      </w:tr>
      <w:tr w:rsidR="00000000" w14:paraId="707AB37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AF8AE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70A8F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7.1469654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0EFEE5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5577F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0.7982933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E9658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0.755070493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9AC1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0.1105712</w:t>
            </w:r>
          </w:p>
        </w:tc>
      </w:tr>
      <w:tr w:rsidR="00000000" w14:paraId="5C9635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447570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X1X2X4X5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5A17F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7.7130664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5717A3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3269B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0.8151609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E260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0.758287301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D5291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0.1098427</w:t>
            </w:r>
          </w:p>
        </w:tc>
      </w:tr>
      <w:tr w:rsidR="00000000" w14:paraId="7E1D2B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96951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X1X2X4X5X6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E1E89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9.4223095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A40DBF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B010A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0.8185812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7BE6A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0.742989987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4D7F6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0.1132652</w:t>
            </w:r>
          </w:p>
        </w:tc>
      </w:tr>
      <w:tr w:rsidR="00000000" w14:paraId="18FA55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2CA0A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X1X2X4X6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D407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8.810907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3E64AC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A9261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0.8022465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6900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0.741399318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70305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0.1136151</w:t>
            </w:r>
          </w:p>
        </w:tc>
      </w:tr>
      <w:tr w:rsidR="00000000" w14:paraId="609AF8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A6C4C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72E4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5.7944215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163D0C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30A92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0.8142039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D56AE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0.774390407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2C27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0.1061207</w:t>
            </w:r>
          </w:p>
        </w:tc>
      </w:tr>
      <w:tr w:rsidR="00000000" w14:paraId="30615D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427CC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B8E0A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7.4645824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8EB5F7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79C2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0.8180839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5F1CD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0.762109709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E29B0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0.1089707</w:t>
            </w:r>
          </w:p>
        </w:tc>
      </w:tr>
      <w:tr w:rsidR="00000000" w14:paraId="0A6CCA8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5E961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X1X2X6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B09D2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7.3371161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8A1F90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E99FD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0.7960565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A5F4B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0.752354355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9E2C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0.1111826</w:t>
            </w:r>
          </w:p>
        </w:tc>
      </w:tr>
      <w:tr w:rsidR="00000000" w14:paraId="6EBE124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A24A4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lastRenderedPageBreak/>
              <w:t>X1X3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093AB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7.2094882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1EA15F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21B55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0.7740311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37BAB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0.743901869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35AC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0.1130641</w:t>
            </w:r>
          </w:p>
        </w:tc>
      </w:tr>
      <w:tr w:rsidR="00000000" w14:paraId="3B1DD1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D112FB" w14:textId="77777777" w:rsidR="00A6062A" w:rsidRDefault="00A6062A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X1X3X4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D1D62A" w14:textId="77777777" w:rsidR="00A6062A" w:rsidRDefault="00A6062A">
            <w:pPr>
              <w:jc w:val="right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1.6133357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11DED3" w14:textId="77777777" w:rsidR="00A6062A" w:rsidRDefault="00A6062A">
            <w:pPr>
              <w:jc w:val="center"/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E2F2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0.8633877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82BCB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0.834113587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8F578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0.0909969</w:t>
            </w:r>
          </w:p>
        </w:tc>
      </w:tr>
      <w:tr w:rsidR="00000000" w14:paraId="46940D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AA97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X1X3X4X5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74BCE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3.1077098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F04D7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E99BA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0.8693355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6012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0.829131091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67361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0.0923534</w:t>
            </w:r>
          </w:p>
        </w:tc>
      </w:tr>
      <w:tr w:rsidR="00000000" w14:paraId="0AA3774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E5BA5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X1X3X4X5X6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2BA07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5.0838712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B883F3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AABF0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0.869616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6EF01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0.815289282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FCA06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0.0960213</w:t>
            </w:r>
          </w:p>
        </w:tc>
      </w:tr>
      <w:tr w:rsidR="00000000" w14:paraId="43725C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24888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X1X3X4X6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97A9A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3.5930807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53F4A9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DDC97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0.8636259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5C9E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0.821664674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A01C8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0.0943496</w:t>
            </w:r>
          </w:p>
        </w:tc>
      </w:tr>
      <w:tr w:rsidR="00000000" w14:paraId="7544872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509A1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X1X3X5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42BB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8.8199291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7CD5C7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22212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0.7786136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5E20A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0.73117366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7271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0.1158397</w:t>
            </w:r>
          </w:p>
        </w:tc>
      </w:tr>
      <w:tr w:rsidR="00000000" w14:paraId="3D8761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2F56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X1X3X5X6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8C8C3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9.8224511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ECDF9F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4B99F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0.7903473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5EBCA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0.725838826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78FCC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0.1169834</w:t>
            </w:r>
          </w:p>
        </w:tc>
      </w:tr>
      <w:tr w:rsidR="00000000" w14:paraId="725768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AF612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X1X3X6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2E5D9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8.2445413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C88C6C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FD1A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0.7853821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B5D1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0.739392574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8E4E1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0.1140551</w:t>
            </w:r>
          </w:p>
        </w:tc>
      </w:tr>
      <w:tr w:rsidR="00000000" w14:paraId="661E3C0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4F13A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14AD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16.113077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906F18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02E1E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0.6692946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A05FB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0.625200507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8597D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0.1367795</w:t>
            </w:r>
          </w:p>
        </w:tc>
      </w:tr>
      <w:tr w:rsidR="00000000" w14:paraId="332FFC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F2231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X1X4X5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3868C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15.075328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181161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5F787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0.7050288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9DA9A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0.641820719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83250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0.1337124</w:t>
            </w:r>
          </w:p>
        </w:tc>
      </w:tr>
      <w:tr w:rsidR="00000000" w14:paraId="506933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DB988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X1X4X5X6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F387C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13.611105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AC89F4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35130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0.7457799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7048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0.667558303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E474F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0.1288188</w:t>
            </w:r>
          </w:p>
        </w:tc>
      </w:tr>
      <w:tr w:rsidR="00000000" w14:paraId="0D23E9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ADEE5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X1X4X6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45ED6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13.957012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B260B6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35187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0.718184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8218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0.657794895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2B673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0.1306967</w:t>
            </w:r>
          </w:p>
        </w:tc>
      </w:tr>
      <w:tr w:rsidR="00000000" w14:paraId="201C1F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C092C9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CBFBF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13.189167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8E0F7E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F529A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0.7036897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4C573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0.66418165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BBC25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0.1294713</w:t>
            </w:r>
          </w:p>
        </w:tc>
      </w:tr>
      <w:tr w:rsidR="00000000" w14:paraId="70705DB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E9018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EC288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11.618078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DB9B63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E4DE5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0.7456979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334E8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0.691204539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7980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0.1241529</w:t>
            </w:r>
          </w:p>
        </w:tc>
      </w:tr>
      <w:tr w:rsidR="00000000" w14:paraId="213F94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C759F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X1X6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4478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12.501572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C7FEB9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3D78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0.7117782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F0F59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0.673348571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0B8D7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0.127692</w:t>
            </w:r>
          </w:p>
        </w:tc>
      </w:tr>
      <w:tr w:rsidR="00000000" w14:paraId="40DDA0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3B821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B7AF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24.586055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A9F753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22CE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0.5460967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02710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0.517727757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B6761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0.1551556</w:t>
            </w:r>
          </w:p>
        </w:tc>
      </w:tr>
      <w:tr w:rsidR="00000000" w14:paraId="00C9BE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6365A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EB97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17.816539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5ECEBE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2E432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0.6492561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D36A9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0.6024902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ABFB0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0.1408625</w:t>
            </w:r>
          </w:p>
        </w:tc>
      </w:tr>
      <w:tr w:rsidR="00000000" w14:paraId="78313E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8E58F0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X2X3X4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F6CE3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8.1804065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5145C1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EDE50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0.7861366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78881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0.740308685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0919D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0.1138545</w:t>
            </w:r>
          </w:p>
        </w:tc>
      </w:tr>
      <w:tr w:rsidR="00000000" w14:paraId="0D21F44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2DDB5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X2X3X4X5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457C9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7.8417547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C985B9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1BCE0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0.8136471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BB580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0.756307701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DDA7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0.1102916</w:t>
            </w:r>
          </w:p>
        </w:tc>
      </w:tr>
      <w:tr w:rsidR="00000000" w14:paraId="010BF6A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5D9E1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X2X3X4X5X6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A4778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9.7677715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89B035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39D65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0.8145174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1AA6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0.737232926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529AD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0.1145267</w:t>
            </w:r>
          </w:p>
        </w:tc>
      </w:tr>
      <w:tr w:rsidR="00000000" w14:paraId="5467371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1C0B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X2X3X4X6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4A8C0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10.090849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EB27FD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69CBE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0.7871901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C0698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0.721710089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9E6A7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0.117861</w:t>
            </w:r>
          </w:p>
        </w:tc>
      </w:tr>
      <w:tr w:rsidR="00000000" w14:paraId="6CBB15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B846DE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X2X3X5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3754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15.327148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36512C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D4E9E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0.7020666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1E834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0.638223692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9E5F4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0.1343821</w:t>
            </w:r>
          </w:p>
        </w:tc>
      </w:tr>
      <w:tr w:rsidR="00000000" w14:paraId="0C51CC5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345AAA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X2X3X5X6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87082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16.708384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504BDA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7AF74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0.7093453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6D868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0.619913137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CFEA0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0.1377409</w:t>
            </w:r>
          </w:p>
        </w:tc>
      </w:tr>
      <w:tr w:rsidR="00000000" w14:paraId="5D77DA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19B9A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X2X3X6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F3A8B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19.026542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9C29AE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7D0B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0.6585491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0E50B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0.585381052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BA00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0.1438619</w:t>
            </w:r>
          </w:p>
        </w:tc>
      </w:tr>
      <w:tr w:rsidR="00000000" w14:paraId="5237445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FDC19D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98C7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25.417782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8F52D4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696A8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0.5598396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27A86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0.50115152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3A96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0.1577995</w:t>
            </w:r>
          </w:p>
        </w:tc>
      </w:tr>
      <w:tr w:rsidR="00000000" w14:paraId="76D8D3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45889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X2X4X5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969BB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17.452601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DFB908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A38A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0.677064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ED3DB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0.607863434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65221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0.1399072</w:t>
            </w:r>
          </w:p>
        </w:tc>
      </w:tr>
      <w:tr w:rsidR="00000000" w14:paraId="2293BA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4208F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X2X4X5X6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5F774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18.177083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709106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787B0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0.6920684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14B24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0.597320264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09306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0.1417755</w:t>
            </w:r>
          </w:p>
        </w:tc>
      </w:tr>
      <w:tr w:rsidR="00000000" w14:paraId="3F5AAA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660EAD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X2X4X6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4DBE5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25.087413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8BF1FD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CF3D5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0.5872526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128E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0.498806778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3B91F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0.1581699</w:t>
            </w:r>
          </w:p>
        </w:tc>
      </w:tr>
      <w:tr w:rsidR="00000000" w14:paraId="725E9C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5896E2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A105F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15.495279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6F82FE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011A1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0.676562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20F8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0.633436896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2AE34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0.1352682</w:t>
            </w:r>
          </w:p>
        </w:tc>
      </w:tr>
      <w:tr w:rsidR="00000000" w14:paraId="15BBEA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B9BA1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246A3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16.290839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0B3E09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79D6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0.6907303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3DA8B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0.624458194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7D9B4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0.1369148</w:t>
            </w:r>
          </w:p>
        </w:tc>
      </w:tr>
      <w:tr w:rsidR="00000000" w14:paraId="7DF0B3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DF72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X2X6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A0321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23.717842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DA346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5D79E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0.5798367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19E1E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0.523814875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FCAFC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0.1541733</w:t>
            </w:r>
          </w:p>
        </w:tc>
      </w:tr>
      <w:tr w:rsidR="00000000" w14:paraId="23DDD5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2E63AA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B2406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27.023593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5DB2D8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A2D2D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0.517423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809D0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0.487261899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45A6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0.1599813</w:t>
            </w:r>
          </w:p>
        </w:tc>
      </w:tr>
      <w:tr w:rsidR="00000000" w14:paraId="36D97A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F8C2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X3X4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C1A56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6.1833334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F3B224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05F8B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0.7861021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23D5C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0.757582417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CC335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0.1100027</w:t>
            </w:r>
          </w:p>
        </w:tc>
      </w:tr>
      <w:tr w:rsidR="00000000" w14:paraId="1F1600A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4F867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X3X4X5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72FB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5.84869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D81AD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04A4A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0.8135655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2DC6E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0.77361523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3562A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0.1063029</w:t>
            </w:r>
          </w:p>
        </w:tc>
      </w:tr>
      <w:tr w:rsidR="00000000" w14:paraId="376CDA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4BCA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X3X4X5X6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65F0F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7.7691748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D90FB7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CA1D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0.8145009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A98F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0.757424191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A207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0.1100386</w:t>
            </w:r>
          </w:p>
        </w:tc>
      </w:tr>
      <w:tr w:rsidR="00000000" w14:paraId="475C50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104625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X3X4X6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FF03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8.1013067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8ED0E9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F1423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0.787067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858A4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0.741438557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1680E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0.1136065</w:t>
            </w:r>
          </w:p>
        </w:tc>
      </w:tr>
      <w:tr w:rsidR="00000000" w14:paraId="7C7FD0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8AE5E6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X3X5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276A1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23.730902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ADE2AB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DD8E5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0.579683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AA7FB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0.523640759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F3513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0.1542015</w:t>
            </w:r>
          </w:p>
        </w:tc>
      </w:tr>
      <w:tr w:rsidR="00000000" w14:paraId="6CFC69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62FBD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X3X5X6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64FDC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21.985176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80FB0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2E915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0.6237455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B0F4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0.543119538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D6BC2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0.1510159</w:t>
            </w:r>
          </w:p>
        </w:tc>
      </w:tr>
      <w:tr w:rsidR="00000000" w14:paraId="6A1790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5F8543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X3X6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88254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24.686334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0B92CC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0B932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0.5684439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9CA8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0.510903074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7AE10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0.1562496</w:t>
            </w:r>
          </w:p>
        </w:tc>
      </w:tr>
      <w:tr w:rsidR="00000000" w14:paraId="0DCDF8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0C78FF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8A887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66.826441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A2B936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A8475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0.0492061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C60F6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-0.010218563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9B5B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0.2245583</w:t>
            </w:r>
          </w:p>
        </w:tc>
      </w:tr>
      <w:tr w:rsidR="00000000" w14:paraId="4C02FA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BDE66C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X4X5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D808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37.241021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784C81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1BB0B3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0.4207581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56B9F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0.343525804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281037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0.1810215</w:t>
            </w:r>
          </w:p>
        </w:tc>
      </w:tr>
      <w:tr w:rsidR="00000000" w14:paraId="1541EB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5B4A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X4X5X6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02D0E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27.78453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CD4961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84D92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0.5555254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8C12A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0.460280801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B53868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0.1641365</w:t>
            </w:r>
          </w:p>
        </w:tc>
      </w:tr>
      <w:tr w:rsidR="00000000" w14:paraId="1739FD3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4D2A4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X4X6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418D1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42.918473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CE3E9D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44DAB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0.3539719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8845FF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0.267834824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F2307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0.1911727</w:t>
            </w:r>
          </w:p>
        </w:tc>
      </w:tr>
      <w:tr w:rsidR="00000000" w14:paraId="149DF6A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B381AB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X5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82456D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35.393302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E4B4D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BA79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0.4189667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9CEF5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0.382652136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756B30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0.1755441</w:t>
            </w:r>
          </w:p>
        </w:tc>
      </w:tr>
      <w:tr w:rsidR="00000000" w14:paraId="29CAC28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0BC221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X5X6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232994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26.220633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EF872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8DF38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0.5503953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51C4C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0.490448022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DB72AB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0.1594834</w:t>
            </w:r>
          </w:p>
        </w:tc>
      </w:tr>
      <w:tr w:rsidR="00000000" w14:paraId="7F9E86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961FB7" w14:textId="77777777" w:rsidR="00A6062A" w:rsidRDefault="00A6062A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X6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4BABCA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41.629171</w:t>
            </w:r>
          </w:p>
        </w:tc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0A24F8" w14:textId="77777777" w:rsidR="00A6062A" w:rsidRDefault="00A6062A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392DF6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0.3456117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A51779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0.304712414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826662" w14:textId="77777777" w:rsidR="00A6062A" w:rsidRDefault="00A6062A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0.186296</w:t>
            </w:r>
          </w:p>
        </w:tc>
      </w:tr>
    </w:tbl>
    <w:p w14:paraId="7FA9584D" w14:textId="77777777" w:rsidR="00A6062A" w:rsidRDefault="00A6062A">
      <w:pPr>
        <w:rPr>
          <w:b/>
          <w:sz w:val="24"/>
        </w:rPr>
      </w:pPr>
    </w:p>
    <w:p w14:paraId="1EAD77D6" w14:textId="77777777" w:rsidR="00A6062A" w:rsidRDefault="00A6062A">
      <w:pPr>
        <w:pStyle w:val="Heading2"/>
      </w:pPr>
      <w:r>
        <w:t>Note that our model (X</w:t>
      </w:r>
      <w:r>
        <w:rPr>
          <w:vertAlign w:val="subscript"/>
        </w:rPr>
        <w:t>1</w:t>
      </w:r>
      <w:r>
        <w:t>,X</w:t>
      </w:r>
      <w:r>
        <w:rPr>
          <w:vertAlign w:val="subscript"/>
        </w:rPr>
        <w:t>3</w:t>
      </w:r>
      <w:r>
        <w:t>,X</w:t>
      </w:r>
      <w:r>
        <w:rPr>
          <w:vertAlign w:val="subscript"/>
        </w:rPr>
        <w:t>4</w:t>
      </w:r>
      <w:r>
        <w:t>) meets the criteria (1.61 &lt; 4)</w:t>
      </w:r>
    </w:p>
    <w:p w14:paraId="7FDB1BF0" w14:textId="77777777" w:rsidR="00A6062A" w:rsidRDefault="00A6062A"/>
    <w:p w14:paraId="13CBC62B" w14:textId="77777777" w:rsidR="00A6062A" w:rsidRDefault="00A6062A">
      <w:pPr>
        <w:rPr>
          <w:b/>
        </w:rPr>
      </w:pPr>
      <w:r>
        <w:rPr>
          <w:b/>
        </w:rPr>
        <w:t xml:space="preserve">Source: A. Schaaf (1966). “Regional Differences in Mortgage Finance Costs”, </w:t>
      </w:r>
      <w:r>
        <w:rPr>
          <w:b/>
          <w:i/>
        </w:rPr>
        <w:t>Journal of Finance</w:t>
      </w:r>
      <w:r>
        <w:rPr>
          <w:b/>
        </w:rPr>
        <w:t>, Vol.28 pp85-94.</w:t>
      </w:r>
    </w:p>
    <w:sectPr w:rsidR="00A6062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47AE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CEF4EA0"/>
    <w:multiLevelType w:val="singleLevel"/>
    <w:tmpl w:val="C55CD1D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334720238">
    <w:abstractNumId w:val="0"/>
  </w:num>
  <w:num w:numId="2" w16cid:durableId="19543142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5A"/>
    <w:rsid w:val="00304131"/>
    <w:rsid w:val="003A5FA6"/>
    <w:rsid w:val="00465A5A"/>
    <w:rsid w:val="00A6062A"/>
    <w:rsid w:val="00ED0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522B65"/>
  <w15:chartTrackingRefBased/>
  <w15:docId w15:val="{ADBACFEC-6411-4234-9159-B1CC71613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</w:rPr>
  </w:style>
  <w:style w:type="paragraph" w:styleId="BodyText">
    <w:name w:val="Body Text"/>
    <w:basedOn w:val="Normal"/>
    <w:semiHidden/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5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2517</Words>
  <Characters>14353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Multiple Linear Regression</vt:lpstr>
    </vt:vector>
  </TitlesOfParts>
  <Company>University of Florida</Company>
  <LinksUpToDate>false</LinksUpToDate>
  <CharactersWithSpaces>16837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Multiple Linear Regression</dc:title>
  <dc:subject/>
  <dc:creator>Larry Winner</dc:creator>
  <cp:keywords/>
  <cp:lastModifiedBy>Winner,Lawrence Herman</cp:lastModifiedBy>
  <cp:revision>3</cp:revision>
  <dcterms:created xsi:type="dcterms:W3CDTF">2025-12-17T17:49:00Z</dcterms:created>
  <dcterms:modified xsi:type="dcterms:W3CDTF">2025-12-17T18:00:00Z</dcterms:modified>
</cp:coreProperties>
</file>