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24" w:rsidRDefault="00AF4556" w:rsidP="00902A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 6207 – Exam </w:t>
      </w:r>
      <w:r w:rsidR="00670D37">
        <w:rPr>
          <w:b/>
          <w:sz w:val="32"/>
          <w:szCs w:val="32"/>
        </w:rPr>
        <w:t>2 – Fall 2015</w:t>
      </w:r>
      <w:bookmarkStart w:id="0" w:name="_GoBack"/>
      <w:bookmarkEnd w:id="0"/>
      <w:r w:rsidR="00902A24">
        <w:rPr>
          <w:b/>
          <w:sz w:val="32"/>
          <w:szCs w:val="32"/>
        </w:rPr>
        <w:t xml:space="preserve">   </w:t>
      </w:r>
      <w:r w:rsidR="00902A24">
        <w:rPr>
          <w:b/>
          <w:sz w:val="48"/>
          <w:szCs w:val="48"/>
        </w:rPr>
        <w:t>PRINT</w:t>
      </w:r>
      <w:r w:rsidR="00902A24">
        <w:rPr>
          <w:b/>
          <w:sz w:val="32"/>
          <w:szCs w:val="32"/>
        </w:rPr>
        <w:t xml:space="preserve"> Name _____________________</w:t>
      </w:r>
    </w:p>
    <w:p w:rsidR="00E40D7E" w:rsidRDefault="00E40D7E" w:rsidP="00902A24">
      <w:pPr>
        <w:rPr>
          <w:b/>
          <w:sz w:val="32"/>
          <w:szCs w:val="32"/>
        </w:rPr>
      </w:pPr>
    </w:p>
    <w:p w:rsidR="00902A24" w:rsidRDefault="00902A24" w:rsidP="00902A24">
      <w:pPr>
        <w:rPr>
          <w:b/>
        </w:rPr>
      </w:pPr>
      <w:r>
        <w:rPr>
          <w:b/>
        </w:rPr>
        <w:t xml:space="preserve">All Questions are based on the following 2 regression models, where SIMPLE REGRESSION refers to the case where </w:t>
      </w:r>
      <w:r>
        <w:rPr>
          <w:b/>
          <w:i/>
        </w:rPr>
        <w:t>p</w:t>
      </w:r>
      <w:r>
        <w:rPr>
          <w:b/>
        </w:rPr>
        <w:t>=1, and X is of full column rank (no linear dependencies among predictor variables).</w:t>
      </w:r>
    </w:p>
    <w:p w:rsidR="001B116F" w:rsidRPr="001B116F" w:rsidRDefault="001B116F" w:rsidP="00902A24">
      <w:pPr>
        <w:rPr>
          <w:b/>
        </w:rPr>
      </w:pPr>
      <w:r>
        <w:rPr>
          <w:b/>
        </w:rPr>
        <w:t xml:space="preserve">Conduct all Tests at </w:t>
      </w:r>
      <w:r>
        <w:rPr>
          <w:rFonts w:ascii="Symbol" w:hAnsi="Symbol"/>
          <w:b/>
        </w:rPr>
        <w:t></w:t>
      </w:r>
      <w:r>
        <w:rPr>
          <w:b/>
        </w:rPr>
        <w:t xml:space="preserve"> = 0.05 significance level.</w:t>
      </w:r>
    </w:p>
    <w:p w:rsidR="00902A24" w:rsidRDefault="00902A24" w:rsidP="00902A24">
      <w:pPr>
        <w:rPr>
          <w:b/>
        </w:rPr>
      </w:pPr>
    </w:p>
    <w:p w:rsidR="00902A24" w:rsidRDefault="00902A24" w:rsidP="00902A24">
      <w:pPr>
        <w:rPr>
          <w:b/>
        </w:rPr>
      </w:pPr>
      <w:r w:rsidRPr="00B445F1">
        <w:rPr>
          <w:b/>
          <w:position w:val="-34"/>
        </w:rPr>
        <w:object w:dxaOrig="70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.25pt;height:39.75pt" o:ole="">
            <v:imagedata r:id="rId6" o:title=""/>
          </v:shape>
          <o:OLEObject Type="Embed" ProgID="Equation.3" ShapeID="_x0000_i1025" DrawAspect="Content" ObjectID="_1509862875" r:id="rId7"/>
        </w:object>
      </w:r>
    </w:p>
    <w:p w:rsidR="00902A24" w:rsidRDefault="00902A24" w:rsidP="00902A24">
      <w:pPr>
        <w:rPr>
          <w:b/>
        </w:rPr>
      </w:pPr>
    </w:p>
    <w:p w:rsidR="00902A24" w:rsidRDefault="00902A24" w:rsidP="00902A24">
      <w:pPr>
        <w:rPr>
          <w:b/>
        </w:rPr>
      </w:pPr>
      <w:r>
        <w:rPr>
          <w:b/>
        </w:rPr>
        <w:t xml:space="preserve">Given:    </w:t>
      </w:r>
      <w:r w:rsidRPr="00CC40CE">
        <w:rPr>
          <w:b/>
          <w:position w:val="-24"/>
        </w:rPr>
        <w:object w:dxaOrig="7839" w:dyaOrig="620">
          <v:shape id="_x0000_i1026" type="#_x0000_t75" style="width:392.25pt;height:30.75pt" o:ole="">
            <v:imagedata r:id="rId8" o:title=""/>
          </v:shape>
          <o:OLEObject Type="Embed" ProgID="Equation.3" ShapeID="_x0000_i1026" DrawAspect="Content" ObjectID="_1509862876" r:id="rId9"/>
        </w:object>
      </w:r>
    </w:p>
    <w:p w:rsidR="00902A24" w:rsidRDefault="00902A24" w:rsidP="00902A24">
      <w:pPr>
        <w:rPr>
          <w:b/>
        </w:rPr>
      </w:pPr>
      <w:r>
        <w:rPr>
          <w:b/>
        </w:rPr>
        <w:t xml:space="preserve">Cochran’s Theorem: </w:t>
      </w:r>
      <w:r w:rsidRPr="00CC40CE">
        <w:t>Suppose</w:t>
      </w:r>
      <w:r>
        <w:rPr>
          <w:b/>
        </w:rPr>
        <w:t xml:space="preserve"> Y </w:t>
      </w:r>
      <w:r>
        <w:t xml:space="preserve">is distributed as follows with nonsingular matrix </w:t>
      </w:r>
      <w:r>
        <w:rPr>
          <w:b/>
        </w:rPr>
        <w:t>V:</w:t>
      </w:r>
    </w:p>
    <w:p w:rsidR="00902A24" w:rsidRDefault="00A8306C" w:rsidP="00902A24">
      <w:pPr>
        <w:rPr>
          <w:b/>
        </w:rPr>
      </w:pPr>
      <w:r w:rsidRPr="00A8306C">
        <w:rPr>
          <w:b/>
          <w:position w:val="-64"/>
        </w:rPr>
        <w:object w:dxaOrig="11140" w:dyaOrig="1500">
          <v:shape id="_x0000_i1027" type="#_x0000_t75" style="width:557.25pt;height:75pt" o:ole="">
            <v:imagedata r:id="rId10" o:title=""/>
          </v:shape>
          <o:OLEObject Type="Embed" ProgID="Equation.DSMT4" ShapeID="_x0000_i1027" DrawAspect="Content" ObjectID="_1509862877" r:id="rId11"/>
        </w:object>
      </w:r>
      <w:r w:rsidR="00902A24">
        <w:rPr>
          <w:b/>
        </w:rPr>
        <w:t>__________________________________________________________________________________________</w:t>
      </w:r>
    </w:p>
    <w:p w:rsidR="00950B6C" w:rsidRDefault="00950B6C" w:rsidP="00350C74"/>
    <w:p w:rsidR="00950B6C" w:rsidRDefault="00950B6C" w:rsidP="00950B6C">
      <w:pPr>
        <w:jc w:val="center"/>
        <w:rPr>
          <w:b/>
        </w:rPr>
      </w:pPr>
      <w:r>
        <w:rPr>
          <w:b/>
        </w:rPr>
        <w:t xml:space="preserve">Critical Values for </w:t>
      </w:r>
      <w:r>
        <w:rPr>
          <w:rFonts w:ascii="Symbol" w:hAnsi="Symbol"/>
          <w:b/>
        </w:rPr>
        <w:t></w:t>
      </w:r>
      <w:r>
        <w:rPr>
          <w:b/>
          <w:vertAlign w:val="superscript"/>
        </w:rPr>
        <w:t>2</w:t>
      </w:r>
      <w:r>
        <w:rPr>
          <w:b/>
        </w:rPr>
        <w:t xml:space="preserve"> and F-distributions</w:t>
      </w:r>
    </w:p>
    <w:p w:rsidR="00950B6C" w:rsidRPr="001B116F" w:rsidRDefault="00950B6C" w:rsidP="001B116F">
      <w:pPr>
        <w:pStyle w:val="Heading1"/>
      </w:pPr>
      <w:r>
        <w:t xml:space="preserve">F-distributions indexed by numerator </w:t>
      </w:r>
      <w:proofErr w:type="spellStart"/>
      <w:proofErr w:type="gramStart"/>
      <w:r>
        <w:t>df</w:t>
      </w:r>
      <w:proofErr w:type="spellEnd"/>
      <w:proofErr w:type="gramEnd"/>
      <w:r>
        <w:t xml:space="preserve"> across top of table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950B6C" w:rsidRPr="00950B6C" w:rsidTr="00D4497F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df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Symbol" w:hAnsi="Symbo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Symbol" w:hAnsi="Symbol"/>
                <w:b/>
                <w:snapToGrid w:val="0"/>
                <w:color w:val="000000"/>
                <w:sz w:val="16"/>
                <w:szCs w:val="16"/>
              </w:rPr>
              <w:t></w:t>
            </w:r>
            <w:r w:rsidRPr="00950B6C">
              <w:rPr>
                <w:rFonts w:ascii="Symbol" w:hAnsi="Symbol"/>
                <w:b/>
                <w:snapToGrid w:val="0"/>
                <w:color w:val="000000"/>
                <w:sz w:val="16"/>
                <w:szCs w:val="16"/>
              </w:rPr>
              <w:t></w:t>
            </w:r>
            <w:r w:rsidRPr="00950B6C">
              <w:rPr>
                <w:rFonts w:ascii="Symbol" w:hAnsi="Symbol"/>
                <w:b/>
                <w:snapToGrid w:val="0"/>
                <w:color w:val="000000"/>
                <w:sz w:val="16"/>
                <w:szCs w:val="16"/>
              </w:rPr>
              <w:t></w:t>
            </w:r>
            <w:r w:rsidRPr="00950B6C">
              <w:rPr>
                <w:rFonts w:ascii="Symbol" w:hAnsi="Symbol"/>
                <w:b/>
                <w:snapToGrid w:val="0"/>
                <w:color w:val="000000"/>
                <w:sz w:val="16"/>
                <w:szCs w:val="16"/>
              </w:rPr>
              <w:t></w:t>
            </w:r>
            <w:r w:rsidRPr="00950B6C">
              <w:rPr>
                <w:rFonts w:ascii="Symbol" w:hAnsi="Symbol"/>
                <w:b/>
                <w:snapToGrid w:val="0"/>
                <w:color w:val="000000"/>
                <w:sz w:val="16"/>
                <w:szCs w:val="16"/>
              </w:rPr>
              <w:t></w:t>
            </w:r>
            <w:r w:rsidRPr="00950B6C">
              <w:rPr>
                <w:rFonts w:ascii="Symbol" w:hAnsi="Symbol"/>
                <w:b/>
                <w:snapToGrid w:val="0"/>
                <w:color w:val="000000"/>
                <w:sz w:val="16"/>
                <w:szCs w:val="16"/>
              </w:rPr>
              <w:t></w:t>
            </w:r>
            <w:r w:rsidRPr="00950B6C">
              <w:rPr>
                <w:rFonts w:ascii="Symbol" w:hAnsi="Symbol"/>
                <w:b/>
                <w:snapToGrid w:val="0"/>
                <w:color w:val="000000"/>
                <w:sz w:val="16"/>
                <w:szCs w:val="16"/>
              </w:rPr>
              <w:t>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F(.05,1)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F(.05,2)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F(.05,3)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F(.05,4)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F(.05,5)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F(.05,6)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F(.05,7)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F(.05,8)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F(.05,9)</w:t>
            </w:r>
          </w:p>
        </w:tc>
      </w:tr>
      <w:tr w:rsidR="00950B6C" w:rsidRPr="00950B6C" w:rsidTr="00D4497F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3.841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161.446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199.499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215.707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224.583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230.160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233.988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236.767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238.884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240.543</w:t>
            </w:r>
          </w:p>
        </w:tc>
      </w:tr>
      <w:tr w:rsidR="00950B6C" w:rsidRPr="00950B6C" w:rsidTr="00D4497F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18.513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19.000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19.164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19.247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19.296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19.329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19.353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19.371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19.385</w:t>
            </w:r>
          </w:p>
        </w:tc>
      </w:tr>
      <w:tr w:rsidR="00950B6C" w:rsidRPr="00950B6C" w:rsidTr="00D4497F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7.815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10.128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9.552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9.277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9.117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9.013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8.941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8.887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8.845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8.812</w:t>
            </w:r>
          </w:p>
        </w:tc>
      </w:tr>
      <w:tr w:rsidR="00950B6C" w:rsidRPr="00950B6C" w:rsidTr="00D4497F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9.488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7.709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6.944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6.591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6.388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6.256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6.163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6.094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6.041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5.999</w:t>
            </w:r>
          </w:p>
        </w:tc>
      </w:tr>
      <w:tr w:rsidR="00950B6C" w:rsidRPr="00950B6C" w:rsidTr="00D4497F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11.070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6.608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5.786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5.409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5.192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5.050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4.950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4.876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4.818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4.772</w:t>
            </w:r>
          </w:p>
        </w:tc>
      </w:tr>
      <w:tr w:rsidR="00950B6C" w:rsidRPr="00950B6C" w:rsidTr="00D4497F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12.592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5.987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5.143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4.757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4.534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4.387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4.284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4.207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4.147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4.099</w:t>
            </w:r>
          </w:p>
        </w:tc>
      </w:tr>
      <w:tr w:rsidR="00950B6C" w:rsidRPr="00950B6C" w:rsidTr="00D4497F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14.067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5.591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4.737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4.347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4.120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3.972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3.866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3.787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3.726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3.677</w:t>
            </w:r>
          </w:p>
        </w:tc>
      </w:tr>
      <w:tr w:rsidR="00950B6C" w:rsidRPr="00950B6C" w:rsidTr="00D4497F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15.507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5.318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4.459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4.066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3.838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3.688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3.581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3.500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3.438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3.388</w:t>
            </w:r>
          </w:p>
        </w:tc>
      </w:tr>
      <w:tr w:rsidR="00950B6C" w:rsidRPr="00950B6C" w:rsidTr="00D4497F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16.919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5.117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4.256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3.863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3.633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3.482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3.374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3.293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3.230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3.179</w:t>
            </w:r>
          </w:p>
        </w:tc>
      </w:tr>
      <w:tr w:rsidR="00950B6C" w:rsidRPr="00950B6C" w:rsidTr="00D4497F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18.307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4.965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4.103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3.708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3.478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3.326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3.217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3.135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3.072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3.020</w:t>
            </w:r>
          </w:p>
        </w:tc>
      </w:tr>
      <w:tr w:rsidR="00950B6C" w:rsidRPr="00950B6C" w:rsidTr="00D4497F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19.675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4.844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3.982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3.587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3.357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3.095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3.012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2.948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2.896</w:t>
            </w:r>
          </w:p>
        </w:tc>
      </w:tr>
      <w:tr w:rsidR="00950B6C" w:rsidRPr="00950B6C" w:rsidTr="00D4497F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21.026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4.747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3.885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3.490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3.259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2.996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2.913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2.849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2.796</w:t>
            </w:r>
          </w:p>
        </w:tc>
      </w:tr>
      <w:tr w:rsidR="00950B6C" w:rsidRPr="00950B6C" w:rsidTr="00D4497F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22.362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3.806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3.411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3.179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3.025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2.915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2.832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2.767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2.714</w:t>
            </w:r>
          </w:p>
        </w:tc>
      </w:tr>
      <w:tr w:rsidR="00950B6C" w:rsidRPr="00950B6C" w:rsidTr="00D4497F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23.685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4.600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3.739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3.344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3.112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2.958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2.848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2.764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2.699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2.646</w:t>
            </w:r>
          </w:p>
        </w:tc>
      </w:tr>
      <w:tr w:rsidR="00950B6C" w:rsidRPr="00950B6C" w:rsidTr="00D4497F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24.996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4.543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3.682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3.287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3.056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2.901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2.790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2.707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2.641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2.588</w:t>
            </w:r>
          </w:p>
        </w:tc>
      </w:tr>
      <w:tr w:rsidR="00950B6C" w:rsidRPr="00950B6C" w:rsidTr="00D4497F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26.296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4.494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3.634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3.239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3.007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2.852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2.741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2.657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2.591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2.538</w:t>
            </w:r>
          </w:p>
        </w:tc>
      </w:tr>
      <w:tr w:rsidR="00950B6C" w:rsidRPr="00950B6C" w:rsidTr="00D4497F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27.587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4.451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3.592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3.197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2.965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2.810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2.699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2.614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2.548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2.494</w:t>
            </w:r>
          </w:p>
        </w:tc>
      </w:tr>
      <w:tr w:rsidR="00950B6C" w:rsidRPr="00950B6C" w:rsidTr="00D4497F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28.869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4.414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3.555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3.160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2.928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2.773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2.661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2.577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2.510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2.456</w:t>
            </w:r>
          </w:p>
        </w:tc>
      </w:tr>
      <w:tr w:rsidR="00950B6C" w:rsidRPr="00950B6C" w:rsidTr="00D4497F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30.144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4.381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3.522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3.127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2.895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2.740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2.628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2.544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2.477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2.423</w:t>
            </w:r>
          </w:p>
        </w:tc>
      </w:tr>
      <w:tr w:rsidR="00950B6C" w:rsidRPr="00950B6C" w:rsidTr="00D4497F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31.410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4.351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3.493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3.098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2.866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2.711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2.599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2.514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2.447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2.393</w:t>
            </w:r>
          </w:p>
        </w:tc>
      </w:tr>
      <w:tr w:rsidR="00950B6C" w:rsidRPr="00950B6C" w:rsidTr="00D4497F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32.671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4.325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3.467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3.072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2.840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2.685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2.573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2.488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2.420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2.366</w:t>
            </w:r>
          </w:p>
        </w:tc>
      </w:tr>
      <w:tr w:rsidR="00950B6C" w:rsidRPr="00950B6C" w:rsidTr="00D4497F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33.924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4.301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3.443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3.049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2.817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2.661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2.549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2.464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2.397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2.342</w:t>
            </w:r>
          </w:p>
        </w:tc>
      </w:tr>
      <w:tr w:rsidR="00950B6C" w:rsidRPr="00950B6C" w:rsidTr="00D4497F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35.172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4.279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3.422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3.028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2.796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2.640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2.528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2.442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2.375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2.320</w:t>
            </w:r>
          </w:p>
        </w:tc>
      </w:tr>
      <w:tr w:rsidR="00950B6C" w:rsidRPr="00950B6C" w:rsidTr="00D4497F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36.415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4.260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3.403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3.009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2.776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2.621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2.508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2.423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2.355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2.300</w:t>
            </w:r>
          </w:p>
        </w:tc>
      </w:tr>
      <w:tr w:rsidR="00950B6C" w:rsidRPr="00950B6C" w:rsidTr="00D4497F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37.652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4.242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3.385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2.991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2.759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2.603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2.490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2.405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2.337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2.282</w:t>
            </w:r>
          </w:p>
        </w:tc>
      </w:tr>
      <w:tr w:rsidR="00950B6C" w:rsidRPr="00950B6C" w:rsidTr="00D4497F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38.885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4.225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3.369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2.975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2.743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2.587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2.474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2.388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2.321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2.265</w:t>
            </w:r>
          </w:p>
        </w:tc>
      </w:tr>
      <w:tr w:rsidR="00950B6C" w:rsidRPr="00950B6C" w:rsidTr="00D4497F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40.113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4.210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3.354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2.960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2.728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2.572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2.459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2.373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2.305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2.250</w:t>
            </w:r>
          </w:p>
        </w:tc>
      </w:tr>
      <w:tr w:rsidR="00950B6C" w:rsidRPr="00950B6C" w:rsidTr="00D4497F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41.337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4.196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3.340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2.947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2.714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2.558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2.445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2.359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2.291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6C" w:rsidRPr="00950B6C" w:rsidRDefault="00950B6C" w:rsidP="00D449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950B6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2.236</w:t>
            </w:r>
          </w:p>
        </w:tc>
      </w:tr>
    </w:tbl>
    <w:p w:rsidR="00B7115F" w:rsidRPr="001B116F" w:rsidRDefault="00B7115F" w:rsidP="00204885">
      <w:pPr>
        <w:rPr>
          <w:sz w:val="22"/>
          <w:szCs w:val="22"/>
        </w:rPr>
      </w:pPr>
      <w:r w:rsidRPr="001B116F">
        <w:rPr>
          <w:sz w:val="22"/>
          <w:szCs w:val="22"/>
        </w:rPr>
        <w:lastRenderedPageBreak/>
        <w:t>Q.1. A study related Freight Volume (Y) in Shanghai to GDP (X</w:t>
      </w:r>
      <w:r w:rsidRPr="001B116F">
        <w:rPr>
          <w:sz w:val="22"/>
          <w:szCs w:val="22"/>
          <w:vertAlign w:val="subscript"/>
        </w:rPr>
        <w:t>1</w:t>
      </w:r>
      <w:r w:rsidRPr="001B116F">
        <w:rPr>
          <w:sz w:val="22"/>
          <w:szCs w:val="22"/>
        </w:rPr>
        <w:t>) and Fixed Investment (X</w:t>
      </w:r>
      <w:r w:rsidRPr="001B116F">
        <w:rPr>
          <w:sz w:val="22"/>
          <w:szCs w:val="22"/>
          <w:vertAlign w:val="subscript"/>
        </w:rPr>
        <w:t>2</w:t>
      </w:r>
      <w:r w:rsidRPr="001B116F">
        <w:rPr>
          <w:sz w:val="22"/>
          <w:szCs w:val="22"/>
        </w:rPr>
        <w:t>) over a period of   n = 11 years. The authors fit the following 3 models:</w:t>
      </w:r>
    </w:p>
    <w:p w:rsidR="00B7115F" w:rsidRDefault="00B7115F" w:rsidP="00204885"/>
    <w:p w:rsidR="00B7115F" w:rsidRDefault="00B7115F" w:rsidP="00204885">
      <w:r w:rsidRPr="00B7115F">
        <w:rPr>
          <w:position w:val="-14"/>
        </w:rPr>
        <w:object w:dxaOrig="10840" w:dyaOrig="400">
          <v:shape id="_x0000_i1028" type="#_x0000_t75" style="width:542.25pt;height:20.25pt" o:ole="">
            <v:imagedata r:id="rId12" o:title=""/>
          </v:shape>
          <o:OLEObject Type="Embed" ProgID="Equation.DSMT4" ShapeID="_x0000_i1028" DrawAspect="Content" ObjectID="_1509862878" r:id="rId13"/>
        </w:object>
      </w:r>
    </w:p>
    <w:p w:rsidR="00B7115F" w:rsidRDefault="00B7115F" w:rsidP="00204885">
      <w:r>
        <w:object w:dxaOrig="11457" w:dyaOrig="5248">
          <v:shape id="_x0000_i1029" type="#_x0000_t75" style="width:476.25pt;height:218.25pt" o:ole="">
            <v:imagedata r:id="rId14" o:title=""/>
          </v:shape>
          <o:OLEObject Type="Embed" ProgID="Excel.Sheet.12" ShapeID="_x0000_i1029" DrawAspect="Content" ObjectID="_1509862879" r:id="rId15"/>
        </w:object>
      </w:r>
    </w:p>
    <w:p w:rsidR="00B7115F" w:rsidRDefault="00B7115F" w:rsidP="00204885"/>
    <w:p w:rsidR="00B7115F" w:rsidRPr="001B116F" w:rsidRDefault="00B7115F" w:rsidP="00204885">
      <w:pPr>
        <w:rPr>
          <w:sz w:val="22"/>
          <w:szCs w:val="22"/>
        </w:rPr>
      </w:pPr>
      <w:proofErr w:type="gramStart"/>
      <w:r w:rsidRPr="001B116F">
        <w:rPr>
          <w:sz w:val="22"/>
          <w:szCs w:val="22"/>
        </w:rPr>
        <w:t>p.1.a</w:t>
      </w:r>
      <w:proofErr w:type="gramEnd"/>
      <w:r w:rsidRPr="001B116F">
        <w:rPr>
          <w:sz w:val="22"/>
          <w:szCs w:val="22"/>
        </w:rPr>
        <w:t xml:space="preserve">. Compute </w:t>
      </w:r>
      <w:proofErr w:type="spellStart"/>
      <w:r w:rsidRPr="001B116F">
        <w:rPr>
          <w:sz w:val="22"/>
          <w:szCs w:val="22"/>
        </w:rPr>
        <w:t>SSTotal</w:t>
      </w:r>
      <w:r w:rsidRPr="001B116F">
        <w:rPr>
          <w:sz w:val="22"/>
          <w:szCs w:val="22"/>
          <w:vertAlign w:val="subscript"/>
        </w:rPr>
        <w:t>Corrected</w:t>
      </w:r>
      <w:proofErr w:type="spellEnd"/>
    </w:p>
    <w:p w:rsidR="00B7115F" w:rsidRPr="001B116F" w:rsidRDefault="00B7115F" w:rsidP="00204885">
      <w:pPr>
        <w:rPr>
          <w:sz w:val="22"/>
          <w:szCs w:val="22"/>
        </w:rPr>
      </w:pPr>
    </w:p>
    <w:p w:rsidR="00B7115F" w:rsidRPr="001B116F" w:rsidRDefault="00B7115F" w:rsidP="00204885">
      <w:pPr>
        <w:rPr>
          <w:sz w:val="22"/>
          <w:szCs w:val="22"/>
        </w:rPr>
      </w:pPr>
    </w:p>
    <w:p w:rsidR="00B7115F" w:rsidRPr="001B116F" w:rsidRDefault="00B7115F" w:rsidP="00204885">
      <w:pPr>
        <w:rPr>
          <w:sz w:val="22"/>
          <w:szCs w:val="22"/>
        </w:rPr>
      </w:pPr>
    </w:p>
    <w:p w:rsidR="00B7115F" w:rsidRPr="001B116F" w:rsidRDefault="00B7115F" w:rsidP="00204885">
      <w:pPr>
        <w:rPr>
          <w:sz w:val="22"/>
          <w:szCs w:val="22"/>
        </w:rPr>
      </w:pPr>
      <w:proofErr w:type="gramStart"/>
      <w:r w:rsidRPr="001B116F">
        <w:rPr>
          <w:sz w:val="22"/>
          <w:szCs w:val="22"/>
        </w:rPr>
        <w:t>p.1.a</w:t>
      </w:r>
      <w:proofErr w:type="gramEnd"/>
      <w:r w:rsidRPr="001B116F">
        <w:rPr>
          <w:sz w:val="22"/>
          <w:szCs w:val="22"/>
        </w:rPr>
        <w:t xml:space="preserve">. Compute </w:t>
      </w:r>
      <w:proofErr w:type="spellStart"/>
      <w:r w:rsidRPr="001B116F">
        <w:rPr>
          <w:sz w:val="22"/>
          <w:szCs w:val="22"/>
        </w:rPr>
        <w:t>SSRegression</w:t>
      </w:r>
      <w:proofErr w:type="spellEnd"/>
      <w:r w:rsidRPr="001B116F">
        <w:rPr>
          <w:sz w:val="22"/>
          <w:szCs w:val="22"/>
        </w:rPr>
        <w:t xml:space="preserve"> and </w:t>
      </w:r>
      <w:proofErr w:type="spellStart"/>
      <w:r w:rsidRPr="001B116F">
        <w:rPr>
          <w:sz w:val="22"/>
          <w:szCs w:val="22"/>
        </w:rPr>
        <w:t>SSResidual</w:t>
      </w:r>
      <w:proofErr w:type="spellEnd"/>
      <w:r w:rsidRPr="001B116F">
        <w:rPr>
          <w:sz w:val="22"/>
          <w:szCs w:val="22"/>
        </w:rPr>
        <w:t xml:space="preserve"> for each model.</w:t>
      </w:r>
    </w:p>
    <w:p w:rsidR="00B7115F" w:rsidRPr="001B116F" w:rsidRDefault="00B7115F" w:rsidP="00204885">
      <w:pPr>
        <w:rPr>
          <w:sz w:val="22"/>
          <w:szCs w:val="22"/>
        </w:rPr>
      </w:pPr>
    </w:p>
    <w:p w:rsidR="00B7115F" w:rsidRPr="001B116F" w:rsidRDefault="00B7115F" w:rsidP="00204885">
      <w:pPr>
        <w:rPr>
          <w:sz w:val="22"/>
          <w:szCs w:val="22"/>
        </w:rPr>
      </w:pPr>
    </w:p>
    <w:p w:rsidR="00B7115F" w:rsidRPr="001B116F" w:rsidRDefault="00B7115F" w:rsidP="00204885">
      <w:pPr>
        <w:rPr>
          <w:sz w:val="22"/>
          <w:szCs w:val="22"/>
        </w:rPr>
      </w:pPr>
    </w:p>
    <w:p w:rsidR="00B7115F" w:rsidRPr="001B116F" w:rsidRDefault="00B7115F" w:rsidP="00204885">
      <w:pPr>
        <w:rPr>
          <w:sz w:val="22"/>
          <w:szCs w:val="22"/>
        </w:rPr>
      </w:pPr>
    </w:p>
    <w:p w:rsidR="00B7115F" w:rsidRPr="001B116F" w:rsidRDefault="00B7115F" w:rsidP="00204885">
      <w:pPr>
        <w:rPr>
          <w:sz w:val="22"/>
          <w:szCs w:val="22"/>
        </w:rPr>
      </w:pPr>
    </w:p>
    <w:p w:rsidR="00B7115F" w:rsidRPr="001B116F" w:rsidRDefault="00B7115F" w:rsidP="00204885">
      <w:pPr>
        <w:rPr>
          <w:sz w:val="22"/>
          <w:szCs w:val="22"/>
        </w:rPr>
      </w:pPr>
    </w:p>
    <w:p w:rsidR="00B7115F" w:rsidRPr="001B116F" w:rsidRDefault="00B7115F" w:rsidP="00204885">
      <w:pPr>
        <w:rPr>
          <w:sz w:val="22"/>
          <w:szCs w:val="22"/>
        </w:rPr>
      </w:pPr>
    </w:p>
    <w:p w:rsidR="00B7115F" w:rsidRDefault="00B7115F" w:rsidP="00204885">
      <w:proofErr w:type="gramStart"/>
      <w:r w:rsidRPr="001B116F">
        <w:rPr>
          <w:sz w:val="22"/>
          <w:szCs w:val="22"/>
        </w:rPr>
        <w:t>p.1.b</w:t>
      </w:r>
      <w:proofErr w:type="gramEnd"/>
      <w:r w:rsidRPr="001B116F">
        <w:rPr>
          <w:sz w:val="22"/>
          <w:szCs w:val="22"/>
        </w:rPr>
        <w:t>. Compute</w:t>
      </w:r>
      <w:r>
        <w:t xml:space="preserve"> </w:t>
      </w:r>
      <w:r w:rsidRPr="00B7115F">
        <w:rPr>
          <w:position w:val="-14"/>
        </w:rPr>
        <w:object w:dxaOrig="3320" w:dyaOrig="400">
          <v:shape id="_x0000_i1030" type="#_x0000_t75" style="width:165.75pt;height:20.25pt" o:ole="">
            <v:imagedata r:id="rId16" o:title=""/>
          </v:shape>
          <o:OLEObject Type="Embed" ProgID="Equation.DSMT4" ShapeID="_x0000_i1030" DrawAspect="Content" ObjectID="_1509862880" r:id="rId17"/>
        </w:object>
      </w:r>
      <w:r>
        <w:t xml:space="preserve"> </w:t>
      </w:r>
    </w:p>
    <w:p w:rsidR="00B7115F" w:rsidRDefault="00B7115F" w:rsidP="00204885"/>
    <w:p w:rsidR="00B7115F" w:rsidRDefault="00B7115F" w:rsidP="00204885"/>
    <w:p w:rsidR="00B7115F" w:rsidRDefault="00B7115F" w:rsidP="00204885"/>
    <w:p w:rsidR="00B7115F" w:rsidRDefault="00B7115F" w:rsidP="00204885"/>
    <w:p w:rsidR="00B7115F" w:rsidRDefault="00B7115F" w:rsidP="00204885"/>
    <w:p w:rsidR="00B7115F" w:rsidRPr="001B116F" w:rsidRDefault="00B7115F" w:rsidP="00204885">
      <w:pPr>
        <w:rPr>
          <w:rFonts w:ascii="Symbol" w:hAnsi="Symbol"/>
          <w:sz w:val="22"/>
          <w:szCs w:val="22"/>
        </w:rPr>
      </w:pPr>
      <w:r w:rsidRPr="001B116F">
        <w:rPr>
          <w:sz w:val="22"/>
          <w:szCs w:val="22"/>
        </w:rPr>
        <w:t>p.1.c</w:t>
      </w:r>
      <w:proofErr w:type="gramStart"/>
      <w:r w:rsidRPr="001B116F">
        <w:rPr>
          <w:sz w:val="22"/>
          <w:szCs w:val="22"/>
        </w:rPr>
        <w:t>.  Test</w:t>
      </w:r>
      <w:proofErr w:type="gramEnd"/>
      <w:r w:rsidRPr="001B116F">
        <w:rPr>
          <w:sz w:val="22"/>
          <w:szCs w:val="22"/>
        </w:rPr>
        <w:t xml:space="preserve"> H</w:t>
      </w:r>
      <w:r w:rsidRPr="001B116F">
        <w:rPr>
          <w:sz w:val="22"/>
          <w:szCs w:val="22"/>
          <w:vertAlign w:val="subscript"/>
        </w:rPr>
        <w:t>0</w:t>
      </w:r>
      <w:r w:rsidRPr="001B116F">
        <w:rPr>
          <w:sz w:val="22"/>
          <w:szCs w:val="22"/>
        </w:rPr>
        <w:t xml:space="preserve">: </w:t>
      </w:r>
      <w:r w:rsidRPr="001B116F">
        <w:rPr>
          <w:rFonts w:ascii="Symbol" w:hAnsi="Symbol"/>
          <w:sz w:val="22"/>
          <w:szCs w:val="22"/>
        </w:rPr>
        <w:t></w:t>
      </w:r>
      <w:r w:rsidRPr="001B116F">
        <w:rPr>
          <w:sz w:val="22"/>
          <w:szCs w:val="22"/>
          <w:vertAlign w:val="subscript"/>
        </w:rPr>
        <w:t>11</w:t>
      </w:r>
      <w:r w:rsidRPr="001B116F">
        <w:rPr>
          <w:sz w:val="22"/>
          <w:szCs w:val="22"/>
        </w:rPr>
        <w:t xml:space="preserve"> = 0 vs</w:t>
      </w:r>
      <w:r w:rsidRPr="001B116F">
        <w:rPr>
          <w:rFonts w:ascii="Symbol" w:hAnsi="Symbol"/>
          <w:sz w:val="22"/>
          <w:szCs w:val="22"/>
        </w:rPr>
        <w:t></w:t>
      </w:r>
      <w:r w:rsidRPr="001B116F">
        <w:rPr>
          <w:sz w:val="22"/>
          <w:szCs w:val="22"/>
        </w:rPr>
        <w:t xml:space="preserve"> H</w:t>
      </w:r>
      <w:r w:rsidR="001B116F" w:rsidRPr="001B116F">
        <w:rPr>
          <w:sz w:val="22"/>
          <w:szCs w:val="22"/>
          <w:vertAlign w:val="subscript"/>
        </w:rPr>
        <w:t>A</w:t>
      </w:r>
      <w:r w:rsidRPr="001B116F">
        <w:rPr>
          <w:sz w:val="22"/>
          <w:szCs w:val="22"/>
        </w:rPr>
        <w:t xml:space="preserve">: </w:t>
      </w:r>
      <w:r w:rsidRPr="001B116F">
        <w:rPr>
          <w:rFonts w:ascii="Symbol" w:hAnsi="Symbol"/>
          <w:sz w:val="22"/>
          <w:szCs w:val="22"/>
        </w:rPr>
        <w:t></w:t>
      </w:r>
      <w:r w:rsidRPr="001B116F">
        <w:rPr>
          <w:sz w:val="22"/>
          <w:szCs w:val="22"/>
          <w:vertAlign w:val="subscript"/>
        </w:rPr>
        <w:t>11</w:t>
      </w:r>
      <w:r w:rsidRPr="001B116F">
        <w:rPr>
          <w:sz w:val="22"/>
          <w:szCs w:val="22"/>
        </w:rPr>
        <w:t xml:space="preserve"> </w:t>
      </w:r>
      <w:r w:rsidR="001B116F" w:rsidRPr="001B116F">
        <w:rPr>
          <w:sz w:val="22"/>
          <w:szCs w:val="22"/>
        </w:rPr>
        <w:t>≠</w:t>
      </w:r>
      <w:r w:rsidRPr="001B116F">
        <w:rPr>
          <w:sz w:val="22"/>
          <w:szCs w:val="22"/>
        </w:rPr>
        <w:t xml:space="preserve"> 0</w:t>
      </w:r>
      <w:r w:rsidR="001B116F" w:rsidRPr="001B116F">
        <w:rPr>
          <w:sz w:val="22"/>
          <w:szCs w:val="22"/>
        </w:rPr>
        <w:t xml:space="preserve">  (Note there are 2 ways of doing this). </w:t>
      </w:r>
    </w:p>
    <w:p w:rsidR="00B7115F" w:rsidRPr="001B116F" w:rsidRDefault="00B7115F" w:rsidP="00204885">
      <w:pPr>
        <w:rPr>
          <w:sz w:val="22"/>
          <w:szCs w:val="22"/>
        </w:rPr>
      </w:pPr>
    </w:p>
    <w:p w:rsidR="00B7115F" w:rsidRPr="001B116F" w:rsidRDefault="00B7115F" w:rsidP="00204885">
      <w:pPr>
        <w:rPr>
          <w:sz w:val="22"/>
          <w:szCs w:val="22"/>
        </w:rPr>
      </w:pPr>
    </w:p>
    <w:p w:rsidR="00B7115F" w:rsidRPr="001B116F" w:rsidRDefault="00B7115F" w:rsidP="00204885">
      <w:pPr>
        <w:rPr>
          <w:sz w:val="22"/>
          <w:szCs w:val="22"/>
        </w:rPr>
      </w:pPr>
    </w:p>
    <w:p w:rsidR="00B7115F" w:rsidRPr="001B116F" w:rsidRDefault="00B7115F" w:rsidP="00204885">
      <w:pPr>
        <w:rPr>
          <w:sz w:val="22"/>
          <w:szCs w:val="22"/>
        </w:rPr>
      </w:pPr>
    </w:p>
    <w:p w:rsidR="00B7115F" w:rsidRPr="001B116F" w:rsidRDefault="00B7115F" w:rsidP="00204885">
      <w:pPr>
        <w:rPr>
          <w:sz w:val="22"/>
          <w:szCs w:val="22"/>
        </w:rPr>
      </w:pPr>
    </w:p>
    <w:p w:rsidR="001B116F" w:rsidRDefault="001B116F" w:rsidP="00204885">
      <w:pPr>
        <w:rPr>
          <w:sz w:val="22"/>
          <w:szCs w:val="22"/>
        </w:rPr>
      </w:pPr>
    </w:p>
    <w:p w:rsidR="001B116F" w:rsidRDefault="001B116F" w:rsidP="00204885">
      <w:pPr>
        <w:rPr>
          <w:sz w:val="22"/>
          <w:szCs w:val="22"/>
        </w:rPr>
      </w:pPr>
    </w:p>
    <w:p w:rsidR="00B7115F" w:rsidRPr="001B116F" w:rsidRDefault="001B116F" w:rsidP="00204885">
      <w:pPr>
        <w:rPr>
          <w:sz w:val="22"/>
          <w:szCs w:val="22"/>
        </w:rPr>
      </w:pPr>
      <w:proofErr w:type="gramStart"/>
      <w:r w:rsidRPr="001B116F">
        <w:rPr>
          <w:sz w:val="22"/>
          <w:szCs w:val="22"/>
        </w:rPr>
        <w:t>p.1.d</w:t>
      </w:r>
      <w:proofErr w:type="gramEnd"/>
      <w:r w:rsidRPr="001B116F">
        <w:rPr>
          <w:sz w:val="22"/>
          <w:szCs w:val="22"/>
        </w:rPr>
        <w:t>. What proportion of the variation in Y that is not explained by X</w:t>
      </w:r>
      <w:r w:rsidRPr="001B116F">
        <w:rPr>
          <w:sz w:val="22"/>
          <w:szCs w:val="22"/>
          <w:vertAlign w:val="subscript"/>
        </w:rPr>
        <w:t>1</w:t>
      </w:r>
      <w:r w:rsidRPr="001B116F">
        <w:rPr>
          <w:sz w:val="22"/>
          <w:szCs w:val="22"/>
        </w:rPr>
        <w:t xml:space="preserve"> is explained by X</w:t>
      </w:r>
      <w:r w:rsidRPr="001B116F">
        <w:rPr>
          <w:sz w:val="22"/>
          <w:szCs w:val="22"/>
          <w:vertAlign w:val="subscript"/>
        </w:rPr>
        <w:t>2</w:t>
      </w:r>
      <w:r w:rsidRPr="001B116F">
        <w:rPr>
          <w:sz w:val="22"/>
          <w:szCs w:val="22"/>
        </w:rPr>
        <w:t>?</w:t>
      </w:r>
    </w:p>
    <w:p w:rsidR="001B116F" w:rsidRPr="001B116F" w:rsidRDefault="001B116F" w:rsidP="00204885">
      <w:pPr>
        <w:rPr>
          <w:sz w:val="22"/>
          <w:szCs w:val="22"/>
        </w:rPr>
      </w:pPr>
    </w:p>
    <w:p w:rsidR="001B116F" w:rsidRPr="001B116F" w:rsidRDefault="001B116F" w:rsidP="00204885">
      <w:pPr>
        <w:rPr>
          <w:sz w:val="22"/>
          <w:szCs w:val="22"/>
        </w:rPr>
      </w:pPr>
    </w:p>
    <w:p w:rsidR="001B116F" w:rsidRDefault="001B116F" w:rsidP="00204885"/>
    <w:p w:rsidR="001B116F" w:rsidRDefault="001B116F" w:rsidP="00204885"/>
    <w:p w:rsidR="00645191" w:rsidRDefault="00645191" w:rsidP="00204885">
      <w:r>
        <w:lastRenderedPageBreak/>
        <w:t xml:space="preserve">Q.2. </w:t>
      </w:r>
      <w:proofErr w:type="gramStart"/>
      <w:r>
        <w:t>For</w:t>
      </w:r>
      <w:proofErr w:type="gramEnd"/>
      <w:r>
        <w:t xml:space="preserve"> the F-test for Lack-of-Fit, where:</w:t>
      </w:r>
    </w:p>
    <w:p w:rsidR="00645191" w:rsidRDefault="00645191" w:rsidP="00204885"/>
    <w:p w:rsidR="00645191" w:rsidRDefault="00645191" w:rsidP="00204885">
      <w:r w:rsidRPr="00645191">
        <w:rPr>
          <w:position w:val="-4"/>
        </w:rPr>
        <w:object w:dxaOrig="180" w:dyaOrig="279">
          <v:shape id="_x0000_i1031" type="#_x0000_t75" style="width:9pt;height:14.25pt" o:ole="">
            <v:imagedata r:id="rId18" o:title=""/>
          </v:shape>
          <o:OLEObject Type="Embed" ProgID="Equation.DSMT4" ShapeID="_x0000_i1031" DrawAspect="Content" ObjectID="_1509862881" r:id="rId19"/>
        </w:object>
      </w:r>
      <w:r w:rsidR="00680D94" w:rsidRPr="00680D94">
        <w:rPr>
          <w:position w:val="-110"/>
        </w:rPr>
        <w:object w:dxaOrig="10920" w:dyaOrig="2000">
          <v:shape id="_x0000_i1032" type="#_x0000_t75" style="width:546pt;height:99.75pt" o:ole="">
            <v:imagedata r:id="rId20" o:title=""/>
          </v:shape>
          <o:OLEObject Type="Embed" ProgID="Equation.DSMT4" ShapeID="_x0000_i1032" DrawAspect="Content" ObjectID="_1509862882" r:id="rId21"/>
        </w:object>
      </w:r>
    </w:p>
    <w:p w:rsidR="00645191" w:rsidRDefault="00645191" w:rsidP="00204885"/>
    <w:p w:rsidR="00645191" w:rsidRDefault="00645191" w:rsidP="00204885"/>
    <w:p w:rsidR="00204885" w:rsidRDefault="007F1B09" w:rsidP="00204885">
      <w:r>
        <w:t>Q.4</w:t>
      </w:r>
      <w:r w:rsidR="00204885">
        <w:t xml:space="preserve">. </w:t>
      </w:r>
      <w:r w:rsidR="00BA2CFC">
        <w:t xml:space="preserve">Consider the following Sums of Squares for Model 2:  </w:t>
      </w:r>
    </w:p>
    <w:p w:rsidR="00BA2CFC" w:rsidRDefault="00BA2CFC" w:rsidP="00204885"/>
    <w:p w:rsidR="00BA2CFC" w:rsidRDefault="00DC354B" w:rsidP="00204885">
      <w:r w:rsidRPr="00DC354B">
        <w:rPr>
          <w:position w:val="-28"/>
        </w:rPr>
        <w:object w:dxaOrig="9760" w:dyaOrig="680">
          <v:shape id="_x0000_i1033" type="#_x0000_t75" style="width:488.25pt;height:33.75pt" o:ole="">
            <v:imagedata r:id="rId22" o:title=""/>
          </v:shape>
          <o:OLEObject Type="Embed" ProgID="Equation.DSMT4" ShapeID="_x0000_i1033" DrawAspect="Content" ObjectID="_1509862883" r:id="rId23"/>
        </w:object>
      </w:r>
    </w:p>
    <w:p w:rsidR="00BA2CFC" w:rsidRDefault="007F1B09" w:rsidP="00204885">
      <w:proofErr w:type="gramStart"/>
      <w:r>
        <w:t>p.4</w:t>
      </w:r>
      <w:r w:rsidR="00BA2CFC">
        <w:t>.a</w:t>
      </w:r>
      <w:proofErr w:type="gramEnd"/>
      <w:r w:rsidR="00BA2CFC">
        <w:t xml:space="preserve">. Write out each as a Quadratic form of the vector </w:t>
      </w:r>
      <w:r w:rsidR="00BA2CFC" w:rsidRPr="00BA2CFC">
        <w:rPr>
          <w:b/>
        </w:rPr>
        <w:t>Y</w:t>
      </w:r>
      <w:r w:rsidR="00BA2CFC">
        <w:rPr>
          <w:b/>
        </w:rPr>
        <w:t xml:space="preserve"> </w:t>
      </w:r>
      <w:r w:rsidR="00BA2CFC">
        <w:t xml:space="preserve">and give the trace of its defining </w:t>
      </w:r>
      <w:r>
        <w:t xml:space="preserve">matrix (aka degrees of freedom). Note:  </w:t>
      </w:r>
      <w:proofErr w:type="gramStart"/>
      <w:r>
        <w:t>trace(</w:t>
      </w:r>
      <w:proofErr w:type="gramEnd"/>
      <w:r w:rsidRPr="007F1B09">
        <w:rPr>
          <w:b/>
        </w:rPr>
        <w:t>AB</w:t>
      </w:r>
      <w:r>
        <w:t>) = trace(</w:t>
      </w:r>
      <w:r w:rsidRPr="007F1B09">
        <w:rPr>
          <w:b/>
        </w:rPr>
        <w:t>BA</w:t>
      </w:r>
      <w:r>
        <w:t>) when matrices are compatible for multiplication.</w:t>
      </w:r>
    </w:p>
    <w:p w:rsidR="00BA2CFC" w:rsidRDefault="00BA2CFC" w:rsidP="00204885"/>
    <w:p w:rsidR="00BA2CFC" w:rsidRDefault="00BA2CFC" w:rsidP="00204885"/>
    <w:p w:rsidR="00BA2CFC" w:rsidRDefault="00BA2CFC" w:rsidP="00204885"/>
    <w:p w:rsidR="00BA2CFC" w:rsidRDefault="00BA2CFC" w:rsidP="00204885"/>
    <w:p w:rsidR="00BA2CFC" w:rsidRDefault="007F1B09" w:rsidP="00204885">
      <w:proofErr w:type="gramStart"/>
      <w:r>
        <w:t>p.4</w:t>
      </w:r>
      <w:r w:rsidR="00BA2CFC">
        <w:t>.a.i</w:t>
      </w:r>
      <w:proofErr w:type="gramEnd"/>
      <w:r w:rsidR="00BA2CFC">
        <w:t xml:space="preserve">. SS(Model) = </w:t>
      </w:r>
      <w:r w:rsidR="00BA2CFC" w:rsidRPr="00BA2CFC">
        <w:rPr>
          <w:b/>
        </w:rPr>
        <w:t>Y’A</w:t>
      </w:r>
      <w:r w:rsidR="00BA2CFC" w:rsidRPr="00BA2CFC">
        <w:rPr>
          <w:b/>
          <w:vertAlign w:val="subscript"/>
        </w:rPr>
        <w:t>1</w:t>
      </w:r>
      <w:r w:rsidR="00BA2CFC" w:rsidRPr="00BA2CFC">
        <w:rPr>
          <w:b/>
        </w:rPr>
        <w:t>Y     A</w:t>
      </w:r>
      <w:r w:rsidR="00BA2CFC" w:rsidRPr="00BA2CFC">
        <w:rPr>
          <w:b/>
          <w:vertAlign w:val="subscript"/>
        </w:rPr>
        <w:t>1</w:t>
      </w:r>
      <w:r w:rsidR="00BA2CFC">
        <w:t xml:space="preserve"> = ____________________             trace(</w:t>
      </w:r>
      <w:r w:rsidR="00BA2CFC" w:rsidRPr="00BA2CFC">
        <w:rPr>
          <w:b/>
        </w:rPr>
        <w:t>A</w:t>
      </w:r>
      <w:r w:rsidR="00BA2CFC" w:rsidRPr="00BA2CFC">
        <w:rPr>
          <w:b/>
          <w:vertAlign w:val="subscript"/>
        </w:rPr>
        <w:t>1</w:t>
      </w:r>
      <w:r w:rsidR="00BA2CFC">
        <w:t>) = ______________________</w:t>
      </w:r>
    </w:p>
    <w:p w:rsidR="00BA2CFC" w:rsidRDefault="00BA2CFC" w:rsidP="00204885"/>
    <w:p w:rsidR="00BA2CFC" w:rsidRDefault="00BA2CFC" w:rsidP="00204885"/>
    <w:p w:rsidR="00BA2CFC" w:rsidRDefault="00BA2CFC" w:rsidP="00204885"/>
    <w:p w:rsidR="00BA2CFC" w:rsidRDefault="00BA2CFC" w:rsidP="00204885"/>
    <w:p w:rsidR="00BA2CFC" w:rsidRDefault="00BA2CFC" w:rsidP="00204885"/>
    <w:p w:rsidR="00BA2CFC" w:rsidRDefault="00A8306C" w:rsidP="00BA2CFC">
      <w:proofErr w:type="gramStart"/>
      <w:r>
        <w:t>p.</w:t>
      </w:r>
      <w:r w:rsidR="007F1B09">
        <w:t>4</w:t>
      </w:r>
      <w:r>
        <w:t>.a.ii</w:t>
      </w:r>
      <w:proofErr w:type="gramEnd"/>
      <w:r w:rsidR="00BA2CFC">
        <w:t>. SS(</w:t>
      </w:r>
      <w:r>
        <w:rPr>
          <w:rFonts w:ascii="Symbol" w:hAnsi="Symbol"/>
        </w:rPr>
        <w:t></w:t>
      </w:r>
      <w:r w:rsidR="00BA2CFC">
        <w:t xml:space="preserve">) = </w:t>
      </w:r>
      <w:r w:rsidR="00BA2CFC" w:rsidRPr="00BA2CFC">
        <w:rPr>
          <w:b/>
        </w:rPr>
        <w:t>Y’A</w:t>
      </w:r>
      <w:r w:rsidR="00BA2CFC">
        <w:rPr>
          <w:b/>
          <w:vertAlign w:val="subscript"/>
        </w:rPr>
        <w:t>2</w:t>
      </w:r>
      <w:r w:rsidR="00BA2CFC" w:rsidRPr="00BA2CFC">
        <w:rPr>
          <w:b/>
        </w:rPr>
        <w:t>Y     A</w:t>
      </w:r>
      <w:r w:rsidR="00BA2CFC">
        <w:rPr>
          <w:b/>
          <w:vertAlign w:val="subscript"/>
        </w:rPr>
        <w:t>2</w:t>
      </w:r>
      <w:r w:rsidR="00BA2CFC">
        <w:t xml:space="preserve"> = ____________________             trace(</w:t>
      </w:r>
      <w:r w:rsidR="00BA2CFC" w:rsidRPr="00BA2CFC">
        <w:rPr>
          <w:b/>
        </w:rPr>
        <w:t>A</w:t>
      </w:r>
      <w:r w:rsidR="00BA2CFC">
        <w:rPr>
          <w:b/>
          <w:vertAlign w:val="subscript"/>
        </w:rPr>
        <w:t>2</w:t>
      </w:r>
      <w:r w:rsidR="00BA2CFC">
        <w:t>) = ______________________</w:t>
      </w:r>
    </w:p>
    <w:p w:rsidR="00A8306C" w:rsidRDefault="00A8306C" w:rsidP="00BA2CFC"/>
    <w:p w:rsidR="00A8306C" w:rsidRDefault="00A8306C" w:rsidP="00BA2CFC"/>
    <w:p w:rsidR="00A8306C" w:rsidRDefault="00A8306C" w:rsidP="00BA2CFC"/>
    <w:p w:rsidR="00A8306C" w:rsidRDefault="00A8306C" w:rsidP="00BA2CFC"/>
    <w:p w:rsidR="00A8306C" w:rsidRDefault="00A8306C" w:rsidP="00A8306C"/>
    <w:p w:rsidR="00A8306C" w:rsidRPr="00BA2CFC" w:rsidRDefault="007F1B09" w:rsidP="00A8306C">
      <w:proofErr w:type="gramStart"/>
      <w:r>
        <w:t>p.4</w:t>
      </w:r>
      <w:r w:rsidR="00A8306C">
        <w:t>.a.iii</w:t>
      </w:r>
      <w:proofErr w:type="gramEnd"/>
      <w:r w:rsidR="00A8306C">
        <w:t xml:space="preserve">. SS(Regression) = </w:t>
      </w:r>
      <w:r w:rsidR="00A8306C" w:rsidRPr="00BA2CFC">
        <w:rPr>
          <w:b/>
        </w:rPr>
        <w:t>Y’A</w:t>
      </w:r>
      <w:r w:rsidR="00A8306C">
        <w:rPr>
          <w:b/>
          <w:vertAlign w:val="subscript"/>
        </w:rPr>
        <w:t>3</w:t>
      </w:r>
      <w:r w:rsidR="00A8306C" w:rsidRPr="00BA2CFC">
        <w:rPr>
          <w:b/>
        </w:rPr>
        <w:t>Y     A</w:t>
      </w:r>
      <w:r w:rsidR="00A8306C">
        <w:rPr>
          <w:b/>
          <w:vertAlign w:val="subscript"/>
        </w:rPr>
        <w:t>3</w:t>
      </w:r>
      <w:r w:rsidR="00A8306C">
        <w:t xml:space="preserve"> = ____________________             trace(</w:t>
      </w:r>
      <w:r w:rsidR="00A8306C" w:rsidRPr="00BA2CFC">
        <w:rPr>
          <w:b/>
        </w:rPr>
        <w:t>A</w:t>
      </w:r>
      <w:r w:rsidR="00A8306C">
        <w:rPr>
          <w:b/>
          <w:vertAlign w:val="subscript"/>
        </w:rPr>
        <w:t>3</w:t>
      </w:r>
      <w:r w:rsidR="00A8306C">
        <w:t>) = ____________________</w:t>
      </w:r>
    </w:p>
    <w:p w:rsidR="00A8306C" w:rsidRDefault="00A8306C" w:rsidP="00BA2CFC"/>
    <w:p w:rsidR="00A8306C" w:rsidRDefault="00A8306C" w:rsidP="00BA2CFC"/>
    <w:p w:rsidR="00A8306C" w:rsidRDefault="00A8306C" w:rsidP="00BA2CFC"/>
    <w:p w:rsidR="00A8306C" w:rsidRPr="00A8306C" w:rsidRDefault="007F1B09" w:rsidP="00BA2CFC">
      <w:proofErr w:type="gramStart"/>
      <w:r>
        <w:t>p.4</w:t>
      </w:r>
      <w:r w:rsidR="00A8306C">
        <w:t>.b</w:t>
      </w:r>
      <w:proofErr w:type="gramEnd"/>
      <w:r w:rsidR="00A8306C">
        <w:t>. What is the distribution of SS(</w:t>
      </w:r>
      <w:r w:rsidR="00A8306C">
        <w:rPr>
          <w:rFonts w:ascii="Symbol" w:hAnsi="Symbol"/>
        </w:rPr>
        <w:t></w:t>
      </w:r>
      <w:r w:rsidR="00A8306C">
        <w:t>)</w:t>
      </w:r>
      <w:r w:rsidR="004E3AE5">
        <w:t>/</w:t>
      </w:r>
      <w:r w:rsidR="004E3AE5">
        <w:rPr>
          <w:rFonts w:ascii="Symbol" w:hAnsi="Symbol"/>
        </w:rPr>
        <w:t></w:t>
      </w:r>
      <w:r w:rsidR="004E3AE5">
        <w:rPr>
          <w:vertAlign w:val="superscript"/>
        </w:rPr>
        <w:t>2</w:t>
      </w:r>
      <w:r w:rsidR="00A8306C">
        <w:t>?  Show all work.</w:t>
      </w:r>
    </w:p>
    <w:p w:rsidR="00A8306C" w:rsidRDefault="00A8306C" w:rsidP="00BA2CFC"/>
    <w:p w:rsidR="00A8306C" w:rsidRDefault="00A8306C" w:rsidP="00BA2CFC"/>
    <w:p w:rsidR="00A8306C" w:rsidRDefault="00A8306C" w:rsidP="00BA2CFC"/>
    <w:p w:rsidR="00A8306C" w:rsidRDefault="00A8306C" w:rsidP="00BA2CFC"/>
    <w:p w:rsidR="00A8306C" w:rsidRDefault="00A8306C" w:rsidP="00BA2CFC"/>
    <w:p w:rsidR="00A8306C" w:rsidRDefault="00A8306C" w:rsidP="00BA2CFC"/>
    <w:p w:rsidR="00A8306C" w:rsidRDefault="00A8306C" w:rsidP="00BA2CFC"/>
    <w:p w:rsidR="00A8306C" w:rsidRDefault="00A8306C" w:rsidP="00BA2CFC"/>
    <w:p w:rsidR="00A8306C" w:rsidRDefault="00A8306C" w:rsidP="00BA2CFC"/>
    <w:p w:rsidR="00A8306C" w:rsidRDefault="00A8306C" w:rsidP="00BA2CFC"/>
    <w:p w:rsidR="00A8306C" w:rsidRDefault="00A8306C" w:rsidP="00BA2CFC"/>
    <w:p w:rsidR="00A8306C" w:rsidRDefault="00A8306C" w:rsidP="00BA2CFC"/>
    <w:p w:rsidR="00A8306C" w:rsidRPr="00A8306C" w:rsidRDefault="007F1B09" w:rsidP="00BA2CFC">
      <w:proofErr w:type="gramStart"/>
      <w:r>
        <w:t>p.4</w:t>
      </w:r>
      <w:r w:rsidR="00A8306C">
        <w:t>.c</w:t>
      </w:r>
      <w:proofErr w:type="gramEnd"/>
      <w:r w:rsidR="00A8306C">
        <w:t>. Show that SS(</w:t>
      </w:r>
      <w:r w:rsidR="00A8306C">
        <w:rPr>
          <w:rFonts w:ascii="Symbol" w:hAnsi="Symbol"/>
        </w:rPr>
        <w:t></w:t>
      </w:r>
      <w:r w:rsidR="00A8306C">
        <w:t>) and SS(Regression) are independent. Show all work.</w:t>
      </w:r>
    </w:p>
    <w:p w:rsidR="00BA2CFC" w:rsidRDefault="00BA2CFC" w:rsidP="00204885"/>
    <w:p w:rsidR="00BB0F73" w:rsidRDefault="00BB0F73" w:rsidP="00204885"/>
    <w:p w:rsidR="00BB0F73" w:rsidRDefault="00BB0F73" w:rsidP="00204885"/>
    <w:p w:rsidR="00BB0F73" w:rsidRDefault="00BB0F73" w:rsidP="00204885"/>
    <w:p w:rsidR="00BB0F73" w:rsidRDefault="00BB0F73" w:rsidP="00204885"/>
    <w:p w:rsidR="00BB0F73" w:rsidRDefault="00BB0F73" w:rsidP="00204885"/>
    <w:p w:rsidR="00BB0F73" w:rsidRDefault="00BB0F73" w:rsidP="00204885"/>
    <w:p w:rsidR="00BB0F73" w:rsidRDefault="00BB0F73" w:rsidP="00204885"/>
    <w:p w:rsidR="00BB0F73" w:rsidRDefault="00BB0F73" w:rsidP="00204885"/>
    <w:p w:rsidR="00BB0F73" w:rsidRDefault="00BB0F73" w:rsidP="00204885"/>
    <w:p w:rsidR="00BB0F73" w:rsidRDefault="00BB0F73" w:rsidP="00204885"/>
    <w:p w:rsidR="0063630B" w:rsidRDefault="0063630B" w:rsidP="003B5605">
      <w:r>
        <w:t>Q.</w:t>
      </w:r>
      <w:r w:rsidR="007F1B09">
        <w:t>5</w:t>
      </w:r>
      <w:r>
        <w:t xml:space="preserve">. </w:t>
      </w:r>
      <w:r w:rsidR="003B5605">
        <w:t>Regression models are fit, relating price of Compact Hybrid Cars (Y, in $1000s) to Acceleration (X</w:t>
      </w:r>
      <w:r w:rsidR="003B5605">
        <w:rPr>
          <w:vertAlign w:val="subscript"/>
        </w:rPr>
        <w:t>1</w:t>
      </w:r>
      <w:r w:rsidR="003B5605">
        <w:t>, in km/hour/sec) and Miles per Gallon (max of Gas and Electric mph) for n=25 models from years 2009-2013.</w:t>
      </w:r>
    </w:p>
    <w:p w:rsidR="003B5605" w:rsidRDefault="003B5605" w:rsidP="003B5605">
      <w:r>
        <w:t>Consider the following models with Residual Sums of Squares for each model (</w:t>
      </w:r>
      <w:proofErr w:type="spellStart"/>
      <w:r>
        <w:t>SSTotal</w:t>
      </w:r>
      <w:r>
        <w:rPr>
          <w:vertAlign w:val="subscript"/>
        </w:rPr>
        <w:t>Corr</w:t>
      </w:r>
      <w:proofErr w:type="spellEnd"/>
      <w:r>
        <w:t xml:space="preserve"> = 2196)</w:t>
      </w:r>
    </w:p>
    <w:p w:rsidR="003B5605" w:rsidRDefault="003B5605" w:rsidP="003B5605"/>
    <w:p w:rsidR="003B5605" w:rsidRPr="003B5605" w:rsidRDefault="003B5605" w:rsidP="003B5605">
      <w:r w:rsidRPr="003B5605">
        <w:rPr>
          <w:position w:val="-34"/>
        </w:rPr>
        <w:object w:dxaOrig="11120" w:dyaOrig="800">
          <v:shape id="_x0000_i1034" type="#_x0000_t75" style="width:555.75pt;height:39.75pt" o:ole="">
            <v:imagedata r:id="rId24" o:title=""/>
          </v:shape>
          <o:OLEObject Type="Embed" ProgID="Equation.DSMT4" ShapeID="_x0000_i1034" DrawAspect="Content" ObjectID="_1509862884" r:id="rId25"/>
        </w:object>
      </w:r>
    </w:p>
    <w:p w:rsidR="000119CE" w:rsidRDefault="000119CE" w:rsidP="00204885">
      <w:r>
        <w:t xml:space="preserve">Note:   </w:t>
      </w:r>
    </w:p>
    <w:p w:rsidR="000119CE" w:rsidRDefault="00E8607C" w:rsidP="00204885">
      <w:r w:rsidRPr="00E8607C">
        <w:rPr>
          <w:position w:val="-48"/>
        </w:rPr>
        <w:object w:dxaOrig="4819" w:dyaOrig="1460">
          <v:shape id="_x0000_i1035" type="#_x0000_t75" style="width:240.75pt;height:72.75pt" o:ole="">
            <v:imagedata r:id="rId26" o:title=""/>
          </v:shape>
          <o:OLEObject Type="Embed" ProgID="Equation.3" ShapeID="_x0000_i1035" DrawAspect="Content" ObjectID="_1509862885" r:id="rId27"/>
        </w:object>
      </w:r>
    </w:p>
    <w:p w:rsidR="000119CE" w:rsidRDefault="000119CE" w:rsidP="00204885"/>
    <w:p w:rsidR="007F1B09" w:rsidRDefault="006A1940" w:rsidP="00204885">
      <w:proofErr w:type="gramStart"/>
      <w:r>
        <w:t>p.5.a</w:t>
      </w:r>
      <w:proofErr w:type="gramEnd"/>
      <w:r>
        <w:t xml:space="preserve">. Compute </w:t>
      </w:r>
      <w:proofErr w:type="spellStart"/>
      <w:r>
        <w:t>C</w:t>
      </w:r>
      <w:r>
        <w:rPr>
          <w:vertAlign w:val="subscript"/>
        </w:rPr>
        <w:t>p</w:t>
      </w:r>
      <w:proofErr w:type="spellEnd"/>
      <w:r>
        <w:t xml:space="preserve"> for Model 1.</w:t>
      </w:r>
    </w:p>
    <w:p w:rsidR="006A1940" w:rsidRDefault="006A1940" w:rsidP="00204885"/>
    <w:p w:rsidR="006A1940" w:rsidRDefault="006A1940" w:rsidP="00204885"/>
    <w:p w:rsidR="006A1940" w:rsidRDefault="006A1940" w:rsidP="00204885"/>
    <w:p w:rsidR="006A1940" w:rsidRDefault="006A1940" w:rsidP="00204885"/>
    <w:p w:rsidR="006A1940" w:rsidRDefault="006A1940" w:rsidP="00204885"/>
    <w:p w:rsidR="006A1940" w:rsidRDefault="006A1940" w:rsidP="00204885"/>
    <w:p w:rsidR="006A1940" w:rsidRDefault="006A1940" w:rsidP="00204885"/>
    <w:p w:rsidR="006A1940" w:rsidRDefault="006A1940" w:rsidP="00204885"/>
    <w:p w:rsidR="006A1940" w:rsidRDefault="006A1940" w:rsidP="00204885"/>
    <w:p w:rsidR="006A1940" w:rsidRDefault="006A1940" w:rsidP="00204885">
      <w:proofErr w:type="gramStart"/>
      <w:r>
        <w:t>p.5.b</w:t>
      </w:r>
      <w:proofErr w:type="gramEnd"/>
      <w:r>
        <w:t>. Compute AIC for model 2</w:t>
      </w:r>
    </w:p>
    <w:p w:rsidR="006A1940" w:rsidRDefault="006A1940" w:rsidP="00204885"/>
    <w:p w:rsidR="006A1940" w:rsidRDefault="006A1940" w:rsidP="00204885"/>
    <w:p w:rsidR="006A1940" w:rsidRDefault="006A1940" w:rsidP="00204885"/>
    <w:p w:rsidR="006A1940" w:rsidRDefault="006A1940" w:rsidP="00204885"/>
    <w:p w:rsidR="006A1940" w:rsidRDefault="006A1940" w:rsidP="00204885"/>
    <w:p w:rsidR="006A1940" w:rsidRDefault="006A1940" w:rsidP="00204885"/>
    <w:p w:rsidR="006A1940" w:rsidRDefault="006A1940" w:rsidP="00204885"/>
    <w:p w:rsidR="006A1940" w:rsidRDefault="006A1940" w:rsidP="00204885"/>
    <w:p w:rsidR="006A1940" w:rsidRPr="006A1940" w:rsidRDefault="006A1940" w:rsidP="00204885">
      <w:proofErr w:type="gramStart"/>
      <w:r>
        <w:t>p.5.c</w:t>
      </w:r>
      <w:proofErr w:type="gramEnd"/>
      <w:r>
        <w:t xml:space="preserve">. Compute SBC for models 3 and 4. Which model is preferred based on </w:t>
      </w:r>
      <w:proofErr w:type="gramStart"/>
      <w:r>
        <w:t>that criteria</w:t>
      </w:r>
      <w:proofErr w:type="gramEnd"/>
      <w:r>
        <w:t>?</w:t>
      </w:r>
    </w:p>
    <w:sectPr w:rsidR="006A1940" w:rsidRPr="006A1940" w:rsidSect="00902A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4796"/>
    <w:multiLevelType w:val="hybridMultilevel"/>
    <w:tmpl w:val="F44A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54132"/>
    <w:multiLevelType w:val="hybridMultilevel"/>
    <w:tmpl w:val="36B2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96383"/>
    <w:multiLevelType w:val="hybridMultilevel"/>
    <w:tmpl w:val="CC44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D42F7"/>
    <w:multiLevelType w:val="hybridMultilevel"/>
    <w:tmpl w:val="A1327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24"/>
    <w:rsid w:val="000119CE"/>
    <w:rsid w:val="001964D8"/>
    <w:rsid w:val="001B116F"/>
    <w:rsid w:val="001D4B5B"/>
    <w:rsid w:val="00204885"/>
    <w:rsid w:val="0029744B"/>
    <w:rsid w:val="002C3641"/>
    <w:rsid w:val="00350C74"/>
    <w:rsid w:val="003B5605"/>
    <w:rsid w:val="0046036C"/>
    <w:rsid w:val="004D15E5"/>
    <w:rsid w:val="004E3AE5"/>
    <w:rsid w:val="0063630B"/>
    <w:rsid w:val="00645191"/>
    <w:rsid w:val="00670D37"/>
    <w:rsid w:val="00680D94"/>
    <w:rsid w:val="006A1940"/>
    <w:rsid w:val="006B5EDC"/>
    <w:rsid w:val="006C394E"/>
    <w:rsid w:val="006F6946"/>
    <w:rsid w:val="0072123E"/>
    <w:rsid w:val="00726F92"/>
    <w:rsid w:val="007821E1"/>
    <w:rsid w:val="007A765F"/>
    <w:rsid w:val="007E33CE"/>
    <w:rsid w:val="007F1B09"/>
    <w:rsid w:val="00802BD8"/>
    <w:rsid w:val="008E2B90"/>
    <w:rsid w:val="008F4B0F"/>
    <w:rsid w:val="008F5887"/>
    <w:rsid w:val="00902A24"/>
    <w:rsid w:val="009471C2"/>
    <w:rsid w:val="00950B6C"/>
    <w:rsid w:val="009E3851"/>
    <w:rsid w:val="00A46B43"/>
    <w:rsid w:val="00A8306C"/>
    <w:rsid w:val="00AA6D0B"/>
    <w:rsid w:val="00AB5E31"/>
    <w:rsid w:val="00AF4556"/>
    <w:rsid w:val="00AF5A67"/>
    <w:rsid w:val="00B7115F"/>
    <w:rsid w:val="00BA2CFC"/>
    <w:rsid w:val="00BB0F73"/>
    <w:rsid w:val="00CA527D"/>
    <w:rsid w:val="00CC182D"/>
    <w:rsid w:val="00D1056A"/>
    <w:rsid w:val="00D4497F"/>
    <w:rsid w:val="00DC354B"/>
    <w:rsid w:val="00E40D7E"/>
    <w:rsid w:val="00E8607C"/>
    <w:rsid w:val="00EF60D6"/>
    <w:rsid w:val="00FA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36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0B6C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A24"/>
    <w:pPr>
      <w:ind w:left="720"/>
      <w:contextualSpacing/>
    </w:pPr>
  </w:style>
  <w:style w:type="character" w:customStyle="1" w:styleId="Heading1Char">
    <w:name w:val="Heading 1 Char"/>
    <w:link w:val="Heading1"/>
    <w:rsid w:val="00950B6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36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0B6C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A24"/>
    <w:pPr>
      <w:ind w:left="720"/>
      <w:contextualSpacing/>
    </w:pPr>
  </w:style>
  <w:style w:type="character" w:customStyle="1" w:styleId="Heading1Char">
    <w:name w:val="Heading 1 Char"/>
    <w:link w:val="Heading1"/>
    <w:rsid w:val="00950B6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660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College of Liberal Arts &amp; Sciences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winner</dc:creator>
  <cp:lastModifiedBy>Winner,Lawrence Herman</cp:lastModifiedBy>
  <cp:revision>11</cp:revision>
  <cp:lastPrinted>2011-10-27T12:06:00Z</cp:lastPrinted>
  <dcterms:created xsi:type="dcterms:W3CDTF">2015-10-22T12:21:00Z</dcterms:created>
  <dcterms:modified xsi:type="dcterms:W3CDTF">2015-11-24T14:35:00Z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